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8C8" w:rsidRDefault="00DE0465" w:rsidP="00DE0465">
      <w:pPr>
        <w:spacing w:line="264" w:lineRule="auto"/>
        <w:rPr>
          <w:rFonts w:ascii="Gill Sans MT Pro Light" w:hAnsi="Gill Sans MT Pro Light"/>
          <w:b/>
          <w:bCs/>
          <w:sz w:val="32"/>
          <w:szCs w:val="32"/>
        </w:rPr>
      </w:pPr>
      <w:r w:rsidRPr="00BC47AF">
        <w:rPr>
          <w:rFonts w:ascii="Gill Sans MT Pro Light" w:hAnsi="Gill Sans MT Pro Light"/>
          <w:b/>
          <w:bCs/>
          <w:sz w:val="32"/>
          <w:szCs w:val="32"/>
        </w:rPr>
        <w:t>Umweltdachverband</w:t>
      </w:r>
      <w:r w:rsidR="00D14BD9">
        <w:rPr>
          <w:rFonts w:ascii="Gill Sans MT Pro Light" w:hAnsi="Gill Sans MT Pro Light"/>
          <w:b/>
          <w:bCs/>
          <w:sz w:val="32"/>
          <w:szCs w:val="32"/>
        </w:rPr>
        <w:t xml:space="preserve"> </w:t>
      </w:r>
      <w:r w:rsidR="00F70CE7">
        <w:rPr>
          <w:rFonts w:ascii="Gill Sans MT Pro Light" w:hAnsi="Gill Sans MT Pro Light"/>
          <w:b/>
          <w:bCs/>
          <w:sz w:val="32"/>
          <w:szCs w:val="32"/>
        </w:rPr>
        <w:t xml:space="preserve">zur </w:t>
      </w:r>
      <w:r w:rsidR="00584F64">
        <w:rPr>
          <w:rFonts w:ascii="Gill Sans MT Pro Light" w:hAnsi="Gill Sans MT Pro Light"/>
          <w:b/>
          <w:bCs/>
          <w:sz w:val="32"/>
          <w:szCs w:val="32"/>
        </w:rPr>
        <w:t xml:space="preserve">Umfahrung </w:t>
      </w:r>
      <w:r w:rsidR="00F70CE7">
        <w:rPr>
          <w:rFonts w:ascii="Gill Sans MT Pro Light" w:hAnsi="Gill Sans MT Pro Light"/>
          <w:b/>
          <w:bCs/>
          <w:sz w:val="32"/>
          <w:szCs w:val="32"/>
        </w:rPr>
        <w:t>Schützen</w:t>
      </w:r>
      <w:r w:rsidR="00E258C8">
        <w:rPr>
          <w:rFonts w:ascii="Gill Sans MT Pro Light" w:hAnsi="Gill Sans MT Pro Light"/>
          <w:b/>
          <w:bCs/>
          <w:sz w:val="32"/>
          <w:szCs w:val="32"/>
        </w:rPr>
        <w:t xml:space="preserve">: </w:t>
      </w:r>
      <w:r w:rsidR="00584F64">
        <w:rPr>
          <w:rFonts w:ascii="Gill Sans MT Pro Light" w:hAnsi="Gill Sans MT Pro Light"/>
          <w:b/>
          <w:bCs/>
          <w:sz w:val="32"/>
          <w:szCs w:val="32"/>
        </w:rPr>
        <w:t>UVP hätte umwelt</w:t>
      </w:r>
      <w:r w:rsidR="00513776">
        <w:rPr>
          <w:rFonts w:ascii="Gill Sans MT Pro Light" w:hAnsi="Gill Sans MT Pro Light"/>
          <w:b/>
          <w:bCs/>
          <w:sz w:val="32"/>
          <w:szCs w:val="32"/>
        </w:rPr>
        <w:t xml:space="preserve">politisches </w:t>
      </w:r>
      <w:r w:rsidR="00584F64">
        <w:rPr>
          <w:rFonts w:ascii="Gill Sans MT Pro Light" w:hAnsi="Gill Sans MT Pro Light"/>
          <w:b/>
          <w:bCs/>
          <w:sz w:val="32"/>
          <w:szCs w:val="32"/>
        </w:rPr>
        <w:t>Desaster verhindert</w:t>
      </w:r>
      <w:r w:rsidR="00926629">
        <w:rPr>
          <w:rFonts w:ascii="Gill Sans MT Pro Light" w:hAnsi="Gill Sans MT Pro Light"/>
          <w:b/>
          <w:bCs/>
          <w:sz w:val="32"/>
          <w:szCs w:val="32"/>
        </w:rPr>
        <w:t>!</w:t>
      </w:r>
    </w:p>
    <w:p w:rsidR="00DE0465" w:rsidRPr="009B4139" w:rsidRDefault="00DE0465" w:rsidP="00DE0465">
      <w:pPr>
        <w:spacing w:line="264" w:lineRule="auto"/>
        <w:rPr>
          <w:rFonts w:ascii="Gill Sans MT Pro Light" w:hAnsi="Gill Sans MT Pro Light"/>
          <w:b/>
          <w:sz w:val="16"/>
          <w:szCs w:val="16"/>
        </w:rPr>
      </w:pPr>
    </w:p>
    <w:p w:rsidR="00584F64" w:rsidRDefault="00F50AAA" w:rsidP="00F318D0">
      <w:pPr>
        <w:numPr>
          <w:ilvl w:val="0"/>
          <w:numId w:val="7"/>
        </w:numPr>
        <w:autoSpaceDE w:val="0"/>
        <w:autoSpaceDN w:val="0"/>
        <w:adjustRightInd w:val="0"/>
        <w:spacing w:line="264" w:lineRule="auto"/>
        <w:rPr>
          <w:rFonts w:ascii="Gill Sans MT Pro Light" w:hAnsi="Gill Sans MT Pro Light"/>
          <w:b/>
          <w:spacing w:val="-2"/>
          <w:sz w:val="22"/>
          <w:szCs w:val="22"/>
        </w:rPr>
      </w:pPr>
      <w:bookmarkStart w:id="0" w:name="2"/>
      <w:r>
        <w:rPr>
          <w:rFonts w:ascii="Gill Sans MT Pro Light" w:hAnsi="Gill Sans MT Pro Light"/>
          <w:b/>
          <w:spacing w:val="-2"/>
          <w:sz w:val="22"/>
          <w:szCs w:val="22"/>
        </w:rPr>
        <w:t>Verwaltungsgerichtshof</w:t>
      </w:r>
      <w:r w:rsidR="006054DC">
        <w:rPr>
          <w:rFonts w:ascii="Gill Sans MT Pro Light" w:hAnsi="Gill Sans MT Pro Light"/>
          <w:b/>
          <w:spacing w:val="-2"/>
          <w:sz w:val="22"/>
          <w:szCs w:val="22"/>
        </w:rPr>
        <w:t>urteil</w:t>
      </w:r>
      <w:r w:rsidR="00F70CE7">
        <w:rPr>
          <w:rFonts w:ascii="Gill Sans MT Pro Light" w:hAnsi="Gill Sans MT Pro Light"/>
          <w:b/>
          <w:spacing w:val="-2"/>
          <w:sz w:val="22"/>
          <w:szCs w:val="22"/>
        </w:rPr>
        <w:t xml:space="preserve"> </w:t>
      </w:r>
      <w:r w:rsidR="00584F64">
        <w:rPr>
          <w:rFonts w:ascii="Gill Sans MT Pro Light" w:hAnsi="Gill Sans MT Pro Light"/>
          <w:b/>
          <w:spacing w:val="-2"/>
          <w:sz w:val="22"/>
          <w:szCs w:val="22"/>
        </w:rPr>
        <w:t xml:space="preserve">hebt </w:t>
      </w:r>
      <w:r w:rsidR="00F70CE7">
        <w:rPr>
          <w:rFonts w:ascii="Gill Sans MT Pro Light" w:hAnsi="Gill Sans MT Pro Light"/>
          <w:b/>
          <w:spacing w:val="-2"/>
          <w:sz w:val="22"/>
          <w:szCs w:val="22"/>
        </w:rPr>
        <w:t xml:space="preserve">wasserrechtliche Bewilligung für B50 </w:t>
      </w:r>
      <w:r w:rsidR="00345D82">
        <w:rPr>
          <w:rFonts w:ascii="Gill Sans MT Pro Light" w:hAnsi="Gill Sans MT Pro Light"/>
          <w:b/>
          <w:spacing w:val="-2"/>
          <w:sz w:val="22"/>
          <w:szCs w:val="22"/>
        </w:rPr>
        <w:t>wegen Rechtswidrigkeit</w:t>
      </w:r>
      <w:r w:rsidR="00F70CE7">
        <w:rPr>
          <w:rFonts w:ascii="Gill Sans MT Pro Light" w:hAnsi="Gill Sans MT Pro Light"/>
          <w:b/>
          <w:spacing w:val="-2"/>
          <w:sz w:val="22"/>
          <w:szCs w:val="22"/>
        </w:rPr>
        <w:t xml:space="preserve"> </w:t>
      </w:r>
      <w:r w:rsidR="00584F64">
        <w:rPr>
          <w:rFonts w:ascii="Gill Sans MT Pro Light" w:hAnsi="Gill Sans MT Pro Light"/>
          <w:b/>
          <w:spacing w:val="-2"/>
          <w:sz w:val="22"/>
          <w:szCs w:val="22"/>
        </w:rPr>
        <w:t>auf</w:t>
      </w:r>
    </w:p>
    <w:p w:rsidR="001A53F2" w:rsidRDefault="00584F64" w:rsidP="00F318D0">
      <w:pPr>
        <w:numPr>
          <w:ilvl w:val="0"/>
          <w:numId w:val="7"/>
        </w:numPr>
        <w:autoSpaceDE w:val="0"/>
        <w:autoSpaceDN w:val="0"/>
        <w:adjustRightInd w:val="0"/>
        <w:spacing w:line="264" w:lineRule="auto"/>
        <w:rPr>
          <w:rFonts w:ascii="Gill Sans MT Pro Light" w:hAnsi="Gill Sans MT Pro Light"/>
          <w:b/>
          <w:spacing w:val="-2"/>
          <w:sz w:val="22"/>
          <w:szCs w:val="22"/>
        </w:rPr>
      </w:pPr>
      <w:r>
        <w:rPr>
          <w:rFonts w:ascii="Gill Sans MT Pro Light" w:hAnsi="Gill Sans MT Pro Light"/>
          <w:b/>
          <w:spacing w:val="-2"/>
          <w:sz w:val="22"/>
          <w:szCs w:val="22"/>
        </w:rPr>
        <w:t>Grundlage für Enteignungen hinfälli</w:t>
      </w:r>
      <w:r w:rsidR="00142D52">
        <w:rPr>
          <w:rFonts w:ascii="Gill Sans MT Pro Light" w:hAnsi="Gill Sans MT Pro Light"/>
          <w:b/>
          <w:spacing w:val="-2"/>
          <w:sz w:val="22"/>
          <w:szCs w:val="22"/>
        </w:rPr>
        <w:t>g –</w:t>
      </w:r>
      <w:r w:rsidR="007B1588">
        <w:rPr>
          <w:rFonts w:ascii="Gill Sans MT Pro Light" w:hAnsi="Gill Sans MT Pro Light"/>
          <w:b/>
          <w:spacing w:val="-2"/>
          <w:sz w:val="22"/>
          <w:szCs w:val="22"/>
        </w:rPr>
        <w:t xml:space="preserve"> </w:t>
      </w:r>
      <w:r w:rsidR="00142D52">
        <w:rPr>
          <w:rFonts w:ascii="Gill Sans MT Pro Light" w:hAnsi="Gill Sans MT Pro Light"/>
          <w:b/>
          <w:spacing w:val="-2"/>
          <w:sz w:val="22"/>
          <w:szCs w:val="22"/>
        </w:rPr>
        <w:t xml:space="preserve">Rückbau </w:t>
      </w:r>
      <w:r w:rsidR="007B1588">
        <w:rPr>
          <w:rFonts w:ascii="Gill Sans MT Pro Light" w:hAnsi="Gill Sans MT Pro Light"/>
          <w:b/>
          <w:spacing w:val="-2"/>
          <w:sz w:val="22"/>
          <w:szCs w:val="22"/>
        </w:rPr>
        <w:t xml:space="preserve">theoretisch </w:t>
      </w:r>
      <w:proofErr w:type="spellStart"/>
      <w:r w:rsidR="00142D52">
        <w:rPr>
          <w:rFonts w:ascii="Gill Sans MT Pro Light" w:hAnsi="Gill Sans MT Pro Light"/>
          <w:b/>
          <w:spacing w:val="-2"/>
          <w:sz w:val="22"/>
          <w:szCs w:val="22"/>
        </w:rPr>
        <w:t>einforderbar</w:t>
      </w:r>
      <w:proofErr w:type="spellEnd"/>
    </w:p>
    <w:p w:rsidR="00AD1A64" w:rsidRDefault="00F70CE7" w:rsidP="00F318D0">
      <w:pPr>
        <w:numPr>
          <w:ilvl w:val="0"/>
          <w:numId w:val="7"/>
        </w:numPr>
        <w:autoSpaceDE w:val="0"/>
        <w:autoSpaceDN w:val="0"/>
        <w:adjustRightInd w:val="0"/>
        <w:spacing w:line="264" w:lineRule="auto"/>
        <w:rPr>
          <w:rFonts w:ascii="Gill Sans MT Pro Light" w:hAnsi="Gill Sans MT Pro Light"/>
          <w:b/>
          <w:spacing w:val="-2"/>
          <w:sz w:val="22"/>
          <w:szCs w:val="22"/>
        </w:rPr>
      </w:pPr>
      <w:r>
        <w:rPr>
          <w:rFonts w:ascii="Gill Sans MT Pro Light" w:hAnsi="Gill Sans MT Pro Light"/>
          <w:b/>
          <w:spacing w:val="-2"/>
          <w:sz w:val="22"/>
          <w:szCs w:val="22"/>
        </w:rPr>
        <w:t>Beschwerde des Umweltdachverbandes gegen negativen UVP-Feststellungsbescheid nach</w:t>
      </w:r>
      <w:r w:rsidR="00987B5B">
        <w:rPr>
          <w:rFonts w:ascii="Gill Sans MT Pro Light" w:hAnsi="Gill Sans MT Pro Light"/>
          <w:b/>
          <w:spacing w:val="-2"/>
          <w:sz w:val="22"/>
          <w:szCs w:val="22"/>
        </w:rPr>
        <w:t xml:space="preserve"> </w:t>
      </w:r>
      <w:r>
        <w:rPr>
          <w:rFonts w:ascii="Gill Sans MT Pro Light" w:hAnsi="Gill Sans MT Pro Light"/>
          <w:b/>
          <w:spacing w:val="-2"/>
          <w:sz w:val="22"/>
          <w:szCs w:val="22"/>
        </w:rPr>
        <w:t>wie</w:t>
      </w:r>
      <w:r w:rsidR="00987B5B">
        <w:rPr>
          <w:rFonts w:ascii="Gill Sans MT Pro Light" w:hAnsi="Gill Sans MT Pro Light"/>
          <w:b/>
          <w:spacing w:val="-2"/>
          <w:sz w:val="22"/>
          <w:szCs w:val="22"/>
        </w:rPr>
        <w:t xml:space="preserve"> </w:t>
      </w:r>
      <w:r>
        <w:rPr>
          <w:rFonts w:ascii="Gill Sans MT Pro Light" w:hAnsi="Gill Sans MT Pro Light"/>
          <w:b/>
          <w:spacing w:val="-2"/>
          <w:sz w:val="22"/>
          <w:szCs w:val="22"/>
        </w:rPr>
        <w:t xml:space="preserve">vor </w:t>
      </w:r>
      <w:r w:rsidR="007E6CA9">
        <w:rPr>
          <w:rFonts w:ascii="Gill Sans MT Pro Light" w:hAnsi="Gill Sans MT Pro Light"/>
          <w:b/>
          <w:spacing w:val="-2"/>
          <w:sz w:val="22"/>
          <w:szCs w:val="22"/>
        </w:rPr>
        <w:t>beim</w:t>
      </w:r>
      <w:r>
        <w:rPr>
          <w:rFonts w:ascii="Gill Sans MT Pro Light" w:hAnsi="Gill Sans MT Pro Light"/>
          <w:b/>
          <w:spacing w:val="-2"/>
          <w:sz w:val="22"/>
          <w:szCs w:val="22"/>
        </w:rPr>
        <w:t xml:space="preserve"> Verwaltungsgerichtshof anhängig</w:t>
      </w:r>
      <w:r w:rsidR="00142D52">
        <w:rPr>
          <w:rFonts w:ascii="Gill Sans MT Pro Light" w:hAnsi="Gill Sans MT Pro Light"/>
          <w:b/>
          <w:spacing w:val="-2"/>
          <w:sz w:val="22"/>
          <w:szCs w:val="22"/>
        </w:rPr>
        <w:t xml:space="preserve"> und nicht entschieden</w:t>
      </w:r>
    </w:p>
    <w:p w:rsidR="00AD1A64" w:rsidRDefault="00AD1A64" w:rsidP="00AD1A64">
      <w:pPr>
        <w:autoSpaceDE w:val="0"/>
        <w:autoSpaceDN w:val="0"/>
        <w:adjustRightInd w:val="0"/>
        <w:spacing w:line="264" w:lineRule="auto"/>
        <w:rPr>
          <w:rFonts w:ascii="Gill Sans MT Pro Light" w:hAnsi="Gill Sans MT Pro Light"/>
          <w:b/>
          <w:spacing w:val="-2"/>
          <w:sz w:val="22"/>
          <w:szCs w:val="22"/>
        </w:rPr>
      </w:pPr>
    </w:p>
    <w:bookmarkEnd w:id="0"/>
    <w:p w:rsidR="00D52E7F" w:rsidRDefault="006809A8" w:rsidP="00F318D0">
      <w:pPr>
        <w:spacing w:line="264" w:lineRule="auto"/>
        <w:rPr>
          <w:rFonts w:ascii="Gill Sans MT Pro Light" w:hAnsi="Gill Sans MT Pro Light"/>
          <w:sz w:val="22"/>
          <w:szCs w:val="22"/>
        </w:rPr>
      </w:pPr>
      <w:r w:rsidRPr="00E06570">
        <w:rPr>
          <w:rFonts w:ascii="Gill Sans MT Pro Light" w:hAnsi="Gill Sans MT Pro Light"/>
          <w:sz w:val="22"/>
          <w:szCs w:val="22"/>
        </w:rPr>
        <w:t xml:space="preserve">Wien, </w:t>
      </w:r>
      <w:r w:rsidR="00F70CE7">
        <w:rPr>
          <w:rFonts w:ascii="Gill Sans MT Pro Light" w:hAnsi="Gill Sans MT Pro Light"/>
          <w:sz w:val="22"/>
          <w:szCs w:val="22"/>
        </w:rPr>
        <w:t>01.02</w:t>
      </w:r>
      <w:r w:rsidR="00A55D21">
        <w:rPr>
          <w:rFonts w:ascii="Gill Sans MT Pro Light" w:hAnsi="Gill Sans MT Pro Light"/>
          <w:sz w:val="22"/>
          <w:szCs w:val="22"/>
        </w:rPr>
        <w:t>.16</w:t>
      </w:r>
      <w:r w:rsidR="003C20D7" w:rsidRPr="00E06570">
        <w:rPr>
          <w:rFonts w:ascii="Gill Sans MT Pro Light" w:hAnsi="Gill Sans MT Pro Light"/>
          <w:sz w:val="22"/>
          <w:szCs w:val="22"/>
        </w:rPr>
        <w:t xml:space="preserve"> </w:t>
      </w:r>
      <w:r w:rsidRPr="00E06570">
        <w:rPr>
          <w:rFonts w:ascii="Gill Sans MT Pro Light" w:hAnsi="Gill Sans MT Pro Light"/>
          <w:sz w:val="22"/>
          <w:szCs w:val="22"/>
        </w:rPr>
        <w:t>(UWD)</w:t>
      </w:r>
      <w:r w:rsidR="00E06570">
        <w:rPr>
          <w:rFonts w:ascii="Gill Sans MT Pro Light" w:hAnsi="Gill Sans MT Pro Light"/>
          <w:sz w:val="22"/>
          <w:szCs w:val="22"/>
        </w:rPr>
        <w:t xml:space="preserve"> </w:t>
      </w:r>
      <w:r w:rsidR="00F70CE7">
        <w:rPr>
          <w:rFonts w:ascii="Gill Sans MT Pro Light" w:hAnsi="Gill Sans MT Pro Light"/>
          <w:sz w:val="22"/>
          <w:szCs w:val="22"/>
        </w:rPr>
        <w:t xml:space="preserve">Trotz </w:t>
      </w:r>
      <w:r w:rsidR="00C95BF8">
        <w:rPr>
          <w:rFonts w:ascii="Gill Sans MT Pro Light" w:hAnsi="Gill Sans MT Pro Light"/>
          <w:sz w:val="22"/>
          <w:szCs w:val="22"/>
        </w:rPr>
        <w:t xml:space="preserve">der immer wieder aufgezeigten </w:t>
      </w:r>
      <w:r w:rsidR="00345D82">
        <w:rPr>
          <w:rFonts w:ascii="Gill Sans MT Pro Light" w:hAnsi="Gill Sans MT Pro Light"/>
          <w:sz w:val="22"/>
          <w:szCs w:val="22"/>
        </w:rPr>
        <w:t>B</w:t>
      </w:r>
      <w:r w:rsidR="00C95BF8">
        <w:rPr>
          <w:rFonts w:ascii="Gill Sans MT Pro Light" w:hAnsi="Gill Sans MT Pro Light"/>
          <w:sz w:val="22"/>
          <w:szCs w:val="22"/>
        </w:rPr>
        <w:t>edenken</w:t>
      </w:r>
      <w:r w:rsidR="00F70CE7">
        <w:rPr>
          <w:rFonts w:ascii="Gill Sans MT Pro Light" w:hAnsi="Gill Sans MT Pro Light"/>
          <w:sz w:val="22"/>
          <w:szCs w:val="22"/>
        </w:rPr>
        <w:t xml:space="preserve"> von Umwelt</w:t>
      </w:r>
      <w:r w:rsidR="00C95BF8">
        <w:rPr>
          <w:rFonts w:ascii="Gill Sans MT Pro Light" w:hAnsi="Gill Sans MT Pro Light"/>
          <w:sz w:val="22"/>
          <w:szCs w:val="22"/>
        </w:rPr>
        <w:t>organis</w:t>
      </w:r>
      <w:r w:rsidR="00003154">
        <w:rPr>
          <w:rFonts w:ascii="Gill Sans MT Pro Light" w:hAnsi="Gill Sans MT Pro Light"/>
          <w:sz w:val="22"/>
          <w:szCs w:val="22"/>
        </w:rPr>
        <w:t>at</w:t>
      </w:r>
      <w:r w:rsidR="00C95BF8">
        <w:rPr>
          <w:rFonts w:ascii="Gill Sans MT Pro Light" w:hAnsi="Gill Sans MT Pro Light"/>
          <w:sz w:val="22"/>
          <w:szCs w:val="22"/>
        </w:rPr>
        <w:t>ionen wie dem Umweltda</w:t>
      </w:r>
      <w:r w:rsidR="00F70CE7">
        <w:rPr>
          <w:rFonts w:ascii="Gill Sans MT Pro Light" w:hAnsi="Gill Sans MT Pro Light"/>
          <w:sz w:val="22"/>
          <w:szCs w:val="22"/>
        </w:rPr>
        <w:t xml:space="preserve">chverband und </w:t>
      </w:r>
      <w:r w:rsidR="00C95BF8">
        <w:rPr>
          <w:rFonts w:ascii="Gill Sans MT Pro Light" w:hAnsi="Gill Sans MT Pro Light"/>
          <w:sz w:val="22"/>
          <w:szCs w:val="22"/>
        </w:rPr>
        <w:t>Teilen der ansässigen Bevölkerung</w:t>
      </w:r>
      <w:r w:rsidR="00F70CE7">
        <w:rPr>
          <w:rFonts w:ascii="Gill Sans MT Pro Light" w:hAnsi="Gill Sans MT Pro Light"/>
          <w:sz w:val="22"/>
          <w:szCs w:val="22"/>
        </w:rPr>
        <w:t xml:space="preserve"> </w:t>
      </w:r>
      <w:r w:rsidR="00C95BF8">
        <w:rPr>
          <w:rFonts w:ascii="Gill Sans MT Pro Light" w:hAnsi="Gill Sans MT Pro Light"/>
          <w:sz w:val="22"/>
          <w:szCs w:val="22"/>
        </w:rPr>
        <w:t>gegen das Straßenbauprojekt „</w:t>
      </w:r>
      <w:r w:rsidR="00676D84">
        <w:rPr>
          <w:rFonts w:ascii="Gill Sans MT Pro Light" w:hAnsi="Gill Sans MT Pro Light"/>
          <w:sz w:val="22"/>
          <w:szCs w:val="22"/>
        </w:rPr>
        <w:t xml:space="preserve">B50 Burgenland Straße, Umfahrung Schützen am Gebirge“ wurde dieses </w:t>
      </w:r>
      <w:r w:rsidR="00F70CE7">
        <w:rPr>
          <w:rFonts w:ascii="Gill Sans MT Pro Light" w:hAnsi="Gill Sans MT Pro Light"/>
          <w:sz w:val="22"/>
          <w:szCs w:val="22"/>
        </w:rPr>
        <w:t xml:space="preserve">von LH Hans </w:t>
      </w:r>
      <w:proofErr w:type="spellStart"/>
      <w:r w:rsidR="00F70CE7">
        <w:rPr>
          <w:rFonts w:ascii="Gill Sans MT Pro Light" w:hAnsi="Gill Sans MT Pro Light"/>
          <w:sz w:val="22"/>
          <w:szCs w:val="22"/>
        </w:rPr>
        <w:t>Niessl</w:t>
      </w:r>
      <w:proofErr w:type="spellEnd"/>
      <w:r w:rsidR="00F70CE7">
        <w:rPr>
          <w:rFonts w:ascii="Gill Sans MT Pro Light" w:hAnsi="Gill Sans MT Pro Light"/>
          <w:sz w:val="22"/>
          <w:szCs w:val="22"/>
        </w:rPr>
        <w:t xml:space="preserve"> im Dezember 2014 </w:t>
      </w:r>
      <w:r w:rsidR="00345D82">
        <w:rPr>
          <w:rFonts w:ascii="Gill Sans MT Pro Light" w:hAnsi="Gill Sans MT Pro Light"/>
          <w:sz w:val="22"/>
          <w:szCs w:val="22"/>
        </w:rPr>
        <w:t xml:space="preserve">in Angriff genommen </w:t>
      </w:r>
      <w:r w:rsidR="00C95BF8">
        <w:rPr>
          <w:rFonts w:ascii="Gill Sans MT Pro Light" w:hAnsi="Gill Sans MT Pro Light"/>
          <w:sz w:val="22"/>
          <w:szCs w:val="22"/>
        </w:rPr>
        <w:t>– ohne vorher eine Umweltverträglichkeitsprüfung</w:t>
      </w:r>
      <w:r w:rsidR="00345D82">
        <w:rPr>
          <w:rFonts w:ascii="Gill Sans MT Pro Light" w:hAnsi="Gill Sans MT Pro Light"/>
          <w:sz w:val="22"/>
          <w:szCs w:val="22"/>
        </w:rPr>
        <w:t xml:space="preserve"> (UVP)</w:t>
      </w:r>
      <w:r w:rsidR="00C95BF8">
        <w:rPr>
          <w:rFonts w:ascii="Gill Sans MT Pro Light" w:hAnsi="Gill Sans MT Pro Light"/>
          <w:sz w:val="22"/>
          <w:szCs w:val="22"/>
        </w:rPr>
        <w:t xml:space="preserve"> unter Beteiligung der betroffenen Öffentlichkeit durchgeführt zu haben</w:t>
      </w:r>
      <w:r w:rsidR="00F70CE7">
        <w:rPr>
          <w:rFonts w:ascii="Gill Sans MT Pro Light" w:hAnsi="Gill Sans MT Pro Light"/>
          <w:sz w:val="22"/>
          <w:szCs w:val="22"/>
        </w:rPr>
        <w:t>.</w:t>
      </w:r>
      <w:r w:rsidR="00C95BF8">
        <w:rPr>
          <w:rFonts w:ascii="Gill Sans MT Pro Light" w:hAnsi="Gill Sans MT Pro Light"/>
          <w:sz w:val="22"/>
          <w:szCs w:val="22"/>
        </w:rPr>
        <w:t xml:space="preserve"> </w:t>
      </w:r>
      <w:r w:rsidR="00F50AAA">
        <w:rPr>
          <w:rFonts w:ascii="Gill Sans MT Pro Light" w:hAnsi="Gill Sans MT Pro Light"/>
          <w:sz w:val="22"/>
          <w:szCs w:val="22"/>
        </w:rPr>
        <w:t xml:space="preserve">Dies, obwohl </w:t>
      </w:r>
      <w:r w:rsidR="00DF10CF">
        <w:rPr>
          <w:rFonts w:ascii="Gill Sans MT Pro Light" w:hAnsi="Gill Sans MT Pro Light"/>
          <w:sz w:val="22"/>
          <w:szCs w:val="22"/>
        </w:rPr>
        <w:t>mögliche</w:t>
      </w:r>
      <w:r w:rsidR="00D52E7F">
        <w:rPr>
          <w:rFonts w:ascii="Gill Sans MT Pro Light" w:hAnsi="Gill Sans MT Pro Light"/>
          <w:sz w:val="22"/>
          <w:szCs w:val="22"/>
        </w:rPr>
        <w:t xml:space="preserve"> umweltschädliche Auswirkungen durch das Straßenbauvorhaben auf das poten</w:t>
      </w:r>
      <w:r w:rsidR="00F50AAA">
        <w:rPr>
          <w:rFonts w:ascii="Gill Sans MT Pro Light" w:hAnsi="Gill Sans MT Pro Light"/>
          <w:sz w:val="22"/>
          <w:szCs w:val="22"/>
        </w:rPr>
        <w:t>z</w:t>
      </w:r>
      <w:r w:rsidR="00D52E7F">
        <w:rPr>
          <w:rFonts w:ascii="Gill Sans MT Pro Light" w:hAnsi="Gill Sans MT Pro Light"/>
          <w:sz w:val="22"/>
          <w:szCs w:val="22"/>
        </w:rPr>
        <w:t>ielle N</w:t>
      </w:r>
      <w:r w:rsidR="00003154">
        <w:rPr>
          <w:rFonts w:ascii="Gill Sans MT Pro Light" w:hAnsi="Gill Sans MT Pro Light"/>
          <w:sz w:val="22"/>
          <w:szCs w:val="22"/>
        </w:rPr>
        <w:t>atura</w:t>
      </w:r>
      <w:r w:rsidR="00D52E7F">
        <w:rPr>
          <w:rFonts w:ascii="Gill Sans MT Pro Light" w:hAnsi="Gill Sans MT Pro Light"/>
          <w:sz w:val="22"/>
          <w:szCs w:val="22"/>
        </w:rPr>
        <w:t xml:space="preserve">-2000-Gebiet </w:t>
      </w:r>
      <w:r w:rsidR="00F50AAA">
        <w:rPr>
          <w:rFonts w:ascii="Gill Sans MT Pro Light" w:hAnsi="Gill Sans MT Pro Light"/>
          <w:sz w:val="22"/>
          <w:szCs w:val="22"/>
        </w:rPr>
        <w:t>„</w:t>
      </w:r>
      <w:r w:rsidR="00D52E7F">
        <w:rPr>
          <w:rFonts w:ascii="Gill Sans MT Pro Light" w:hAnsi="Gill Sans MT Pro Light"/>
          <w:sz w:val="22"/>
          <w:szCs w:val="22"/>
        </w:rPr>
        <w:t xml:space="preserve">Nordöstliches </w:t>
      </w:r>
      <w:proofErr w:type="spellStart"/>
      <w:r w:rsidR="00D52E7F">
        <w:rPr>
          <w:rFonts w:ascii="Gill Sans MT Pro Light" w:hAnsi="Gill Sans MT Pro Light"/>
          <w:sz w:val="22"/>
          <w:szCs w:val="22"/>
        </w:rPr>
        <w:t>Leithagebirge</w:t>
      </w:r>
      <w:proofErr w:type="spellEnd"/>
      <w:r w:rsidR="00F50AAA">
        <w:rPr>
          <w:rFonts w:ascii="Gill Sans MT Pro Light" w:hAnsi="Gill Sans MT Pro Light"/>
          <w:sz w:val="22"/>
          <w:szCs w:val="22"/>
        </w:rPr>
        <w:t>“</w:t>
      </w:r>
      <w:r w:rsidR="00D52E7F">
        <w:rPr>
          <w:rFonts w:ascii="Gill Sans MT Pro Light" w:hAnsi="Gill Sans MT Pro Light"/>
          <w:sz w:val="22"/>
          <w:szCs w:val="22"/>
        </w:rPr>
        <w:t xml:space="preserve">, Probleme bei Grundwasser und </w:t>
      </w:r>
      <w:proofErr w:type="spellStart"/>
      <w:r w:rsidR="00D52E7F">
        <w:rPr>
          <w:rFonts w:ascii="Gill Sans MT Pro Light" w:hAnsi="Gill Sans MT Pro Light"/>
          <w:sz w:val="22"/>
          <w:szCs w:val="22"/>
        </w:rPr>
        <w:t>Luftgüte</w:t>
      </w:r>
      <w:proofErr w:type="spellEnd"/>
      <w:r w:rsidR="00D52E7F">
        <w:rPr>
          <w:rFonts w:ascii="Gill Sans MT Pro Light" w:hAnsi="Gill Sans MT Pro Light"/>
          <w:sz w:val="22"/>
          <w:szCs w:val="22"/>
        </w:rPr>
        <w:t xml:space="preserve"> sowie negative </w:t>
      </w:r>
      <w:r w:rsidR="00345D82">
        <w:rPr>
          <w:rFonts w:ascii="Gill Sans MT Pro Light" w:hAnsi="Gill Sans MT Pro Light"/>
          <w:sz w:val="22"/>
          <w:szCs w:val="22"/>
        </w:rPr>
        <w:t xml:space="preserve">Einflüsse </w:t>
      </w:r>
      <w:r w:rsidR="00D52E7F">
        <w:rPr>
          <w:rFonts w:ascii="Gill Sans MT Pro Light" w:hAnsi="Gill Sans MT Pro Light"/>
          <w:sz w:val="22"/>
          <w:szCs w:val="22"/>
        </w:rPr>
        <w:t xml:space="preserve">auf archäologisch bedeutsame Kulturgüter </w:t>
      </w:r>
      <w:r w:rsidR="00F51F9A">
        <w:rPr>
          <w:rFonts w:ascii="Gill Sans MT Pro Light" w:hAnsi="Gill Sans MT Pro Light"/>
          <w:sz w:val="22"/>
          <w:szCs w:val="22"/>
        </w:rPr>
        <w:t xml:space="preserve">von Beginn an </w:t>
      </w:r>
      <w:r w:rsidR="00D52E7F">
        <w:rPr>
          <w:rFonts w:ascii="Gill Sans MT Pro Light" w:hAnsi="Gill Sans MT Pro Light"/>
          <w:sz w:val="22"/>
          <w:szCs w:val="22"/>
        </w:rPr>
        <w:t>im Raum standen.</w:t>
      </w:r>
    </w:p>
    <w:p w:rsidR="00D52E7F" w:rsidRPr="00F50AAA" w:rsidRDefault="00D52E7F" w:rsidP="00F318D0">
      <w:pPr>
        <w:spacing w:line="264" w:lineRule="auto"/>
        <w:rPr>
          <w:rFonts w:ascii="Gill Sans MT Pro Light" w:hAnsi="Gill Sans MT Pro Light"/>
          <w:sz w:val="12"/>
          <w:szCs w:val="12"/>
        </w:rPr>
      </w:pPr>
    </w:p>
    <w:p w:rsidR="000A53F6" w:rsidRPr="000A53F6" w:rsidRDefault="000A53F6" w:rsidP="00F318D0">
      <w:pPr>
        <w:spacing w:line="264" w:lineRule="auto"/>
        <w:rPr>
          <w:rFonts w:ascii="Gill Sans MT Pro Light" w:hAnsi="Gill Sans MT Pro Light"/>
          <w:b/>
          <w:sz w:val="22"/>
          <w:szCs w:val="22"/>
        </w:rPr>
      </w:pPr>
      <w:r w:rsidRPr="000A53F6">
        <w:rPr>
          <w:rFonts w:ascii="Gill Sans MT Pro Light" w:hAnsi="Gill Sans MT Pro Light"/>
          <w:b/>
          <w:sz w:val="22"/>
          <w:szCs w:val="22"/>
        </w:rPr>
        <w:t>Weigerung der Durchführung einer UVP ist nun teuer zu bezahlen</w:t>
      </w:r>
    </w:p>
    <w:p w:rsidR="00C95BF8" w:rsidRDefault="00C95BF8" w:rsidP="00F318D0">
      <w:pPr>
        <w:spacing w:line="264" w:lineRule="auto"/>
        <w:rPr>
          <w:rFonts w:ascii="Gill Sans MT Pro Light" w:hAnsi="Gill Sans MT Pro Light"/>
          <w:sz w:val="22"/>
          <w:szCs w:val="22"/>
        </w:rPr>
      </w:pPr>
      <w:r>
        <w:rPr>
          <w:rFonts w:ascii="Gill Sans MT Pro Light" w:hAnsi="Gill Sans MT Pro Light"/>
          <w:sz w:val="22"/>
          <w:szCs w:val="22"/>
        </w:rPr>
        <w:t>„</w:t>
      </w:r>
      <w:r w:rsidR="004524DB">
        <w:rPr>
          <w:rFonts w:ascii="Gill Sans MT Pro Light" w:hAnsi="Gill Sans MT Pro Light"/>
          <w:sz w:val="22"/>
          <w:szCs w:val="22"/>
        </w:rPr>
        <w:t>Jetzt bekommt</w:t>
      </w:r>
      <w:r w:rsidR="00B860EB">
        <w:rPr>
          <w:rFonts w:ascii="Gill Sans MT Pro Light" w:hAnsi="Gill Sans MT Pro Light"/>
          <w:sz w:val="22"/>
          <w:szCs w:val="22"/>
        </w:rPr>
        <w:t xml:space="preserve"> das Land –</w:t>
      </w:r>
      <w:r w:rsidR="009F7256">
        <w:rPr>
          <w:rFonts w:ascii="Gill Sans MT Pro Light" w:hAnsi="Gill Sans MT Pro Light"/>
          <w:sz w:val="22"/>
          <w:szCs w:val="22"/>
        </w:rPr>
        <w:t xml:space="preserve"> </w:t>
      </w:r>
      <w:r w:rsidR="00B860EB">
        <w:rPr>
          <w:rFonts w:ascii="Gill Sans MT Pro Light" w:hAnsi="Gill Sans MT Pro Light"/>
          <w:sz w:val="22"/>
          <w:szCs w:val="22"/>
        </w:rPr>
        <w:t xml:space="preserve">allen voran LH </w:t>
      </w:r>
      <w:proofErr w:type="spellStart"/>
      <w:r w:rsidR="00B860EB">
        <w:rPr>
          <w:rFonts w:ascii="Gill Sans MT Pro Light" w:hAnsi="Gill Sans MT Pro Light"/>
          <w:sz w:val="22"/>
          <w:szCs w:val="22"/>
        </w:rPr>
        <w:t>Niessl</w:t>
      </w:r>
      <w:proofErr w:type="spellEnd"/>
      <w:r w:rsidR="00B860EB">
        <w:rPr>
          <w:rFonts w:ascii="Gill Sans MT Pro Light" w:hAnsi="Gill Sans MT Pro Light"/>
          <w:sz w:val="22"/>
          <w:szCs w:val="22"/>
        </w:rPr>
        <w:t>, der dieses Desaster politisch zu verantworten hat – d</w:t>
      </w:r>
      <w:r>
        <w:rPr>
          <w:rFonts w:ascii="Gill Sans MT Pro Light" w:hAnsi="Gill Sans MT Pro Light"/>
          <w:sz w:val="22"/>
          <w:szCs w:val="22"/>
        </w:rPr>
        <w:t xml:space="preserve">ie Rechnung </w:t>
      </w:r>
      <w:r w:rsidR="00345D82">
        <w:rPr>
          <w:rFonts w:ascii="Gill Sans MT Pro Light" w:hAnsi="Gill Sans MT Pro Light"/>
          <w:sz w:val="22"/>
          <w:szCs w:val="22"/>
        </w:rPr>
        <w:t>präsentiert</w:t>
      </w:r>
      <w:r w:rsidR="00142D52">
        <w:rPr>
          <w:rFonts w:ascii="Gill Sans MT Pro Light" w:hAnsi="Gill Sans MT Pro Light"/>
          <w:sz w:val="22"/>
          <w:szCs w:val="22"/>
        </w:rPr>
        <w:t>“</w:t>
      </w:r>
      <w:r w:rsidR="00003154">
        <w:rPr>
          <w:rFonts w:ascii="Gill Sans MT Pro Light" w:hAnsi="Gill Sans MT Pro Light"/>
          <w:sz w:val="22"/>
          <w:szCs w:val="22"/>
        </w:rPr>
        <w:t>,</w:t>
      </w:r>
      <w:r w:rsidR="00142D52">
        <w:rPr>
          <w:rFonts w:ascii="Gill Sans MT Pro Light" w:hAnsi="Gill Sans MT Pro Light"/>
          <w:sz w:val="22"/>
          <w:szCs w:val="22"/>
        </w:rPr>
        <w:t xml:space="preserve"> so </w:t>
      </w:r>
      <w:r w:rsidR="002034E5">
        <w:rPr>
          <w:rFonts w:ascii="Gill Sans MT Pro Light" w:hAnsi="Gill Sans MT Pro Light"/>
          <w:sz w:val="22"/>
          <w:szCs w:val="22"/>
        </w:rPr>
        <w:t>Michael Proschek-Hauptmann, Geschäftsführer</w:t>
      </w:r>
      <w:r w:rsidR="00142D52">
        <w:rPr>
          <w:rFonts w:ascii="Gill Sans MT Pro Light" w:hAnsi="Gill Sans MT Pro Light"/>
          <w:sz w:val="22"/>
          <w:szCs w:val="22"/>
        </w:rPr>
        <w:t xml:space="preserve"> des Umweltdachverbandes. </w:t>
      </w:r>
      <w:r>
        <w:rPr>
          <w:rFonts w:ascii="Gill Sans MT Pro Light" w:hAnsi="Gill Sans MT Pro Light"/>
          <w:sz w:val="22"/>
          <w:szCs w:val="22"/>
        </w:rPr>
        <w:t xml:space="preserve">Der Verwaltungsgerichtshof hat </w:t>
      </w:r>
      <w:r w:rsidR="007A1680">
        <w:rPr>
          <w:rFonts w:ascii="Gill Sans MT Pro Light" w:hAnsi="Gill Sans MT Pro Light"/>
          <w:sz w:val="22"/>
          <w:szCs w:val="22"/>
        </w:rPr>
        <w:t>jetzt</w:t>
      </w:r>
      <w:r w:rsidR="00345D82">
        <w:rPr>
          <w:rFonts w:ascii="Gill Sans MT Pro Light" w:hAnsi="Gill Sans MT Pro Light"/>
          <w:sz w:val="22"/>
          <w:szCs w:val="22"/>
        </w:rPr>
        <w:t xml:space="preserve"> </w:t>
      </w:r>
      <w:r>
        <w:rPr>
          <w:rFonts w:ascii="Gill Sans MT Pro Light" w:hAnsi="Gill Sans MT Pro Light"/>
          <w:sz w:val="22"/>
          <w:szCs w:val="22"/>
        </w:rPr>
        <w:t xml:space="preserve">die wasserrechtliche Bewilligung </w:t>
      </w:r>
      <w:r w:rsidR="00D52E7F">
        <w:rPr>
          <w:rFonts w:ascii="Gill Sans MT Pro Light" w:hAnsi="Gill Sans MT Pro Light"/>
          <w:sz w:val="22"/>
          <w:szCs w:val="22"/>
        </w:rPr>
        <w:t>der BH Eisenstadt-Umgebung vom 14.12.2011 für die B50 auf</w:t>
      </w:r>
      <w:r w:rsidR="00563DEB">
        <w:rPr>
          <w:rFonts w:ascii="Gill Sans MT Pro Light" w:hAnsi="Gill Sans MT Pro Light"/>
          <w:sz w:val="22"/>
          <w:szCs w:val="22"/>
        </w:rPr>
        <w:t>grund</w:t>
      </w:r>
      <w:r w:rsidR="00D52E7F">
        <w:rPr>
          <w:rFonts w:ascii="Gill Sans MT Pro Light" w:hAnsi="Gill Sans MT Pro Light"/>
          <w:sz w:val="22"/>
          <w:szCs w:val="22"/>
        </w:rPr>
        <w:t xml:space="preserve"> Beschwerde der enteigneten </w:t>
      </w:r>
      <w:proofErr w:type="spellStart"/>
      <w:r w:rsidR="00D52E7F">
        <w:rPr>
          <w:rFonts w:ascii="Gill Sans MT Pro Light" w:hAnsi="Gill Sans MT Pro Light"/>
          <w:sz w:val="22"/>
          <w:szCs w:val="22"/>
        </w:rPr>
        <w:t>AnrainerInnen</w:t>
      </w:r>
      <w:proofErr w:type="spellEnd"/>
      <w:r w:rsidR="00D52E7F">
        <w:rPr>
          <w:rFonts w:ascii="Gill Sans MT Pro Light" w:hAnsi="Gill Sans MT Pro Light"/>
          <w:sz w:val="22"/>
          <w:szCs w:val="22"/>
        </w:rPr>
        <w:t xml:space="preserve"> </w:t>
      </w:r>
      <w:r w:rsidR="00676D84">
        <w:rPr>
          <w:rFonts w:ascii="Gill Sans MT Pro Light" w:hAnsi="Gill Sans MT Pro Light"/>
          <w:sz w:val="22"/>
          <w:szCs w:val="22"/>
        </w:rPr>
        <w:t>als inhaltlich und verfahrensrechtlich rechtswidrig aufgehoben</w:t>
      </w:r>
      <w:r w:rsidR="007A1680">
        <w:rPr>
          <w:rFonts w:ascii="Gill Sans MT Pro Light" w:hAnsi="Gill Sans MT Pro Light"/>
          <w:sz w:val="22"/>
          <w:szCs w:val="22"/>
        </w:rPr>
        <w:t>.</w:t>
      </w:r>
      <w:r w:rsidR="00D52E7F">
        <w:rPr>
          <w:rFonts w:ascii="Gill Sans MT Pro Light" w:hAnsi="Gill Sans MT Pro Light"/>
          <w:sz w:val="22"/>
          <w:szCs w:val="22"/>
        </w:rPr>
        <w:t xml:space="preserve"> Der Vorwurf der unvollständigen Beweisaufnahme sei gerechtfertigt, erforderliche Ergänzungsgutachten nicht eingeholt worden. </w:t>
      </w:r>
      <w:r w:rsidR="00676D84">
        <w:rPr>
          <w:rFonts w:ascii="Gill Sans MT Pro Light" w:hAnsi="Gill Sans MT Pro Light"/>
          <w:sz w:val="22"/>
          <w:szCs w:val="22"/>
        </w:rPr>
        <w:t xml:space="preserve">Betroffen sind etwa die Genehmigung für Rückhaltebecken, Einleitung in die Vorflut, Versickerung in das Grundwasser, Grundwasserableitung, Verlegung von Gräben und Bächen </w:t>
      </w:r>
      <w:r w:rsidR="00345D82">
        <w:rPr>
          <w:rFonts w:ascii="Gill Sans MT Pro Light" w:hAnsi="Gill Sans MT Pro Light"/>
          <w:sz w:val="22"/>
          <w:szCs w:val="22"/>
        </w:rPr>
        <w:t xml:space="preserve">sowie </w:t>
      </w:r>
      <w:r w:rsidR="00676D84">
        <w:rPr>
          <w:rFonts w:ascii="Gill Sans MT Pro Light" w:hAnsi="Gill Sans MT Pro Light"/>
          <w:sz w:val="22"/>
          <w:szCs w:val="22"/>
        </w:rPr>
        <w:t>die Errichtung von Brücken</w:t>
      </w:r>
      <w:r w:rsidR="00345D82">
        <w:rPr>
          <w:rFonts w:ascii="Gill Sans MT Pro Light" w:hAnsi="Gill Sans MT Pro Light"/>
          <w:sz w:val="22"/>
          <w:szCs w:val="22"/>
        </w:rPr>
        <w:t xml:space="preserve"> – </w:t>
      </w:r>
      <w:r w:rsidR="00676D84">
        <w:rPr>
          <w:rFonts w:ascii="Gill Sans MT Pro Light" w:hAnsi="Gill Sans MT Pro Light"/>
          <w:sz w:val="22"/>
          <w:szCs w:val="22"/>
        </w:rPr>
        <w:t xml:space="preserve">alles zentrale Voraussetzungen für den ordnungsgemäßen Betrieb einer Straße. </w:t>
      </w:r>
      <w:r w:rsidR="00142D52">
        <w:rPr>
          <w:rFonts w:ascii="Gill Sans MT Pro Light" w:hAnsi="Gill Sans MT Pro Light"/>
          <w:sz w:val="22"/>
          <w:szCs w:val="22"/>
        </w:rPr>
        <w:t>„</w:t>
      </w:r>
      <w:r w:rsidR="00676D84">
        <w:rPr>
          <w:rFonts w:ascii="Gill Sans MT Pro Light" w:hAnsi="Gill Sans MT Pro Light"/>
          <w:sz w:val="22"/>
          <w:szCs w:val="22"/>
        </w:rPr>
        <w:t xml:space="preserve">Hätte man </w:t>
      </w:r>
      <w:r w:rsidR="004524DB">
        <w:rPr>
          <w:rFonts w:ascii="Gill Sans MT Pro Light" w:hAnsi="Gill Sans MT Pro Light"/>
          <w:sz w:val="22"/>
          <w:szCs w:val="22"/>
        </w:rPr>
        <w:t xml:space="preserve">ordnungsgemäß </w:t>
      </w:r>
      <w:r w:rsidR="00676D84">
        <w:rPr>
          <w:rFonts w:ascii="Gill Sans MT Pro Light" w:hAnsi="Gill Sans MT Pro Light"/>
          <w:sz w:val="22"/>
          <w:szCs w:val="22"/>
        </w:rPr>
        <w:t>eine Umweltverträglichkeitsprüfung durchgeführt</w:t>
      </w:r>
      <w:r w:rsidR="00B57F7B">
        <w:rPr>
          <w:rFonts w:ascii="Gill Sans MT Pro Light" w:hAnsi="Gill Sans MT Pro Light"/>
          <w:sz w:val="22"/>
          <w:szCs w:val="22"/>
        </w:rPr>
        <w:t>, wie dies vom U</w:t>
      </w:r>
      <w:r w:rsidR="00003154">
        <w:rPr>
          <w:rFonts w:ascii="Gill Sans MT Pro Light" w:hAnsi="Gill Sans MT Pro Light"/>
          <w:sz w:val="22"/>
          <w:szCs w:val="22"/>
        </w:rPr>
        <w:t>mweltdachverband</w:t>
      </w:r>
      <w:r w:rsidR="00B57F7B">
        <w:rPr>
          <w:rFonts w:ascii="Gill Sans MT Pro Light" w:hAnsi="Gill Sans MT Pro Light"/>
          <w:sz w:val="22"/>
          <w:szCs w:val="22"/>
        </w:rPr>
        <w:t xml:space="preserve"> mehrfach gefordert wurde</w:t>
      </w:r>
      <w:r w:rsidR="00676D84">
        <w:rPr>
          <w:rFonts w:ascii="Gill Sans MT Pro Light" w:hAnsi="Gill Sans MT Pro Light"/>
          <w:sz w:val="22"/>
          <w:szCs w:val="22"/>
        </w:rPr>
        <w:t xml:space="preserve">, wäre die betroffene Öffentlichkeit mit ihren berechtigten </w:t>
      </w:r>
      <w:r w:rsidR="00B57F7B">
        <w:rPr>
          <w:rFonts w:ascii="Gill Sans MT Pro Light" w:hAnsi="Gill Sans MT Pro Light"/>
          <w:sz w:val="22"/>
          <w:szCs w:val="22"/>
        </w:rPr>
        <w:t xml:space="preserve">Einwänden ernst genommen worden. Damit </w:t>
      </w:r>
      <w:r w:rsidR="00676D84">
        <w:rPr>
          <w:rFonts w:ascii="Gill Sans MT Pro Light" w:hAnsi="Gill Sans MT Pro Light"/>
          <w:sz w:val="22"/>
          <w:szCs w:val="22"/>
        </w:rPr>
        <w:t xml:space="preserve">hätte sich das Land die Blamage sparen können, mit einer Umfahrungsstraße dazustehen, für die nun eine </w:t>
      </w:r>
      <w:r w:rsidR="00142D52">
        <w:rPr>
          <w:rFonts w:ascii="Gill Sans MT Pro Light" w:hAnsi="Gill Sans MT Pro Light"/>
          <w:sz w:val="22"/>
          <w:szCs w:val="22"/>
        </w:rPr>
        <w:t xml:space="preserve">zentrale </w:t>
      </w:r>
      <w:r w:rsidR="00B57F7B">
        <w:rPr>
          <w:rFonts w:ascii="Gill Sans MT Pro Light" w:hAnsi="Gill Sans MT Pro Light"/>
          <w:sz w:val="22"/>
          <w:szCs w:val="22"/>
        </w:rPr>
        <w:t xml:space="preserve">Bewilligung fehlt. </w:t>
      </w:r>
      <w:r w:rsidR="006054DC">
        <w:rPr>
          <w:rFonts w:ascii="Gill Sans MT Pro Light" w:hAnsi="Gill Sans MT Pro Light"/>
          <w:sz w:val="22"/>
          <w:szCs w:val="22"/>
        </w:rPr>
        <w:t xml:space="preserve">Nachdem die </w:t>
      </w:r>
      <w:r w:rsidR="00987B5B">
        <w:rPr>
          <w:rFonts w:ascii="Gill Sans MT Pro Light" w:hAnsi="Gill Sans MT Pro Light"/>
          <w:sz w:val="22"/>
          <w:szCs w:val="22"/>
        </w:rPr>
        <w:t xml:space="preserve">Grundlage </w:t>
      </w:r>
      <w:r w:rsidR="006054DC">
        <w:rPr>
          <w:rFonts w:ascii="Gill Sans MT Pro Light" w:hAnsi="Gill Sans MT Pro Light"/>
          <w:sz w:val="22"/>
          <w:szCs w:val="22"/>
        </w:rPr>
        <w:t xml:space="preserve">für die Enteignungen damit ebenfalls hinfällig </w:t>
      </w:r>
      <w:r w:rsidR="00003154">
        <w:rPr>
          <w:rFonts w:ascii="Gill Sans MT Pro Light" w:hAnsi="Gill Sans MT Pro Light"/>
          <w:sz w:val="22"/>
          <w:szCs w:val="22"/>
        </w:rPr>
        <w:t>ist</w:t>
      </w:r>
      <w:r w:rsidR="006054DC">
        <w:rPr>
          <w:rFonts w:ascii="Gill Sans MT Pro Light" w:hAnsi="Gill Sans MT Pro Light"/>
          <w:sz w:val="22"/>
          <w:szCs w:val="22"/>
        </w:rPr>
        <w:t xml:space="preserve">, könnten die Betroffenen theoretisch sogar den Rückbau einfordern. </w:t>
      </w:r>
      <w:r w:rsidR="00142D52">
        <w:rPr>
          <w:rFonts w:ascii="Gill Sans MT Pro Light" w:hAnsi="Gill Sans MT Pro Light"/>
          <w:sz w:val="22"/>
          <w:szCs w:val="22"/>
        </w:rPr>
        <w:t>Faktum ist</w:t>
      </w:r>
      <w:r w:rsidR="00540638">
        <w:rPr>
          <w:rFonts w:ascii="Gill Sans MT Pro Light" w:hAnsi="Gill Sans MT Pro Light"/>
          <w:sz w:val="22"/>
          <w:szCs w:val="22"/>
        </w:rPr>
        <w:t xml:space="preserve"> jedenfalls</w:t>
      </w:r>
      <w:r w:rsidR="00142D52">
        <w:rPr>
          <w:rFonts w:ascii="Gill Sans MT Pro Light" w:hAnsi="Gill Sans MT Pro Light"/>
          <w:sz w:val="22"/>
          <w:szCs w:val="22"/>
        </w:rPr>
        <w:t xml:space="preserve">, dass die </w:t>
      </w:r>
      <w:r w:rsidR="00B57F7B">
        <w:rPr>
          <w:rFonts w:ascii="Gill Sans MT Pro Light" w:hAnsi="Gill Sans MT Pro Light"/>
          <w:sz w:val="22"/>
          <w:szCs w:val="22"/>
        </w:rPr>
        <w:t xml:space="preserve">rechtliche und technische </w:t>
      </w:r>
      <w:r w:rsidR="00142D52">
        <w:rPr>
          <w:rFonts w:ascii="Gill Sans MT Pro Light" w:hAnsi="Gill Sans MT Pro Light"/>
          <w:sz w:val="22"/>
          <w:szCs w:val="22"/>
        </w:rPr>
        <w:t xml:space="preserve">Reparatur dieses Mahnmals </w:t>
      </w:r>
      <w:r w:rsidR="00003154">
        <w:rPr>
          <w:rFonts w:ascii="Gill Sans MT Pro Light" w:hAnsi="Gill Sans MT Pro Light"/>
          <w:sz w:val="22"/>
          <w:szCs w:val="22"/>
        </w:rPr>
        <w:t>umweltpolitischer Ignoranz</w:t>
      </w:r>
      <w:r w:rsidR="00B57F7B">
        <w:rPr>
          <w:rFonts w:ascii="Gill Sans MT Pro Light" w:hAnsi="Gill Sans MT Pro Light"/>
          <w:sz w:val="22"/>
          <w:szCs w:val="22"/>
        </w:rPr>
        <w:t xml:space="preserve"> d</w:t>
      </w:r>
      <w:r w:rsidR="000874FE">
        <w:rPr>
          <w:rFonts w:ascii="Gill Sans MT Pro Light" w:hAnsi="Gill Sans MT Pro Light"/>
          <w:sz w:val="22"/>
          <w:szCs w:val="22"/>
        </w:rPr>
        <w:t>ie</w:t>
      </w:r>
      <w:r w:rsidR="00B57F7B">
        <w:rPr>
          <w:rFonts w:ascii="Gill Sans MT Pro Light" w:hAnsi="Gill Sans MT Pro Light"/>
          <w:sz w:val="22"/>
          <w:szCs w:val="22"/>
        </w:rPr>
        <w:t xml:space="preserve"> </w:t>
      </w:r>
      <w:proofErr w:type="spellStart"/>
      <w:r w:rsidR="00B57F7B">
        <w:rPr>
          <w:rFonts w:ascii="Gill Sans MT Pro Light" w:hAnsi="Gill Sans MT Pro Light"/>
          <w:sz w:val="22"/>
          <w:szCs w:val="22"/>
        </w:rPr>
        <w:t>Steuerzahler</w:t>
      </w:r>
      <w:r w:rsidR="00345D82">
        <w:rPr>
          <w:rFonts w:ascii="Gill Sans MT Pro Light" w:hAnsi="Gill Sans MT Pro Light"/>
          <w:sz w:val="22"/>
          <w:szCs w:val="22"/>
        </w:rPr>
        <w:t>Innen</w:t>
      </w:r>
      <w:proofErr w:type="spellEnd"/>
      <w:r w:rsidR="00B57F7B">
        <w:rPr>
          <w:rFonts w:ascii="Gill Sans MT Pro Light" w:hAnsi="Gill Sans MT Pro Light"/>
          <w:sz w:val="22"/>
          <w:szCs w:val="22"/>
        </w:rPr>
        <w:t xml:space="preserve"> wohl teuer zu stehen kommen wird</w:t>
      </w:r>
      <w:r w:rsidR="00F50AAA">
        <w:rPr>
          <w:rFonts w:ascii="Gill Sans MT Pro Light" w:hAnsi="Gill Sans MT Pro Light"/>
          <w:sz w:val="22"/>
          <w:szCs w:val="22"/>
        </w:rPr>
        <w:t xml:space="preserve">. </w:t>
      </w:r>
      <w:r w:rsidR="00080F43">
        <w:rPr>
          <w:rFonts w:ascii="Gill Sans MT Pro Light" w:hAnsi="Gill Sans MT Pro Light"/>
          <w:sz w:val="22"/>
          <w:szCs w:val="22"/>
        </w:rPr>
        <w:t xml:space="preserve">Sollte </w:t>
      </w:r>
      <w:r w:rsidR="00D52E7F">
        <w:rPr>
          <w:rFonts w:ascii="Gill Sans MT Pro Light" w:hAnsi="Gill Sans MT Pro Light"/>
          <w:sz w:val="22"/>
          <w:szCs w:val="22"/>
        </w:rPr>
        <w:t xml:space="preserve">die </w:t>
      </w:r>
      <w:r w:rsidR="00080F43">
        <w:rPr>
          <w:rFonts w:ascii="Gill Sans MT Pro Light" w:hAnsi="Gill Sans MT Pro Light"/>
          <w:sz w:val="22"/>
          <w:szCs w:val="22"/>
        </w:rPr>
        <w:t xml:space="preserve">für die nächsten Wochen erwartete </w:t>
      </w:r>
      <w:r w:rsidR="00D52E7F">
        <w:rPr>
          <w:rFonts w:ascii="Gill Sans MT Pro Light" w:hAnsi="Gill Sans MT Pro Light"/>
          <w:sz w:val="22"/>
          <w:szCs w:val="22"/>
        </w:rPr>
        <w:t>Entscheidung des Verwaltungsgerichtshofs über unsere Beschwerde zur Nichtdurchführung einer UVP</w:t>
      </w:r>
      <w:r w:rsidR="00080F43">
        <w:rPr>
          <w:rFonts w:ascii="Gill Sans MT Pro Light" w:hAnsi="Gill Sans MT Pro Light"/>
          <w:sz w:val="22"/>
          <w:szCs w:val="22"/>
        </w:rPr>
        <w:t xml:space="preserve"> positiv ausfallen, würde dies die Lage zusätzlich verschärfen</w:t>
      </w:r>
      <w:r w:rsidR="00D52E7F">
        <w:rPr>
          <w:rFonts w:ascii="Gill Sans MT Pro Light" w:hAnsi="Gill Sans MT Pro Light"/>
          <w:sz w:val="22"/>
          <w:szCs w:val="22"/>
        </w:rPr>
        <w:t>“</w:t>
      </w:r>
      <w:r w:rsidR="00987B5B">
        <w:rPr>
          <w:rFonts w:ascii="Gill Sans MT Pro Light" w:hAnsi="Gill Sans MT Pro Light"/>
          <w:sz w:val="22"/>
          <w:szCs w:val="22"/>
        </w:rPr>
        <w:t>,</w:t>
      </w:r>
      <w:r w:rsidR="00D52E7F">
        <w:rPr>
          <w:rFonts w:ascii="Gill Sans MT Pro Light" w:hAnsi="Gill Sans MT Pro Light"/>
          <w:sz w:val="22"/>
          <w:szCs w:val="22"/>
        </w:rPr>
        <w:t xml:space="preserve"> so </w:t>
      </w:r>
      <w:r w:rsidR="002034E5">
        <w:rPr>
          <w:rFonts w:ascii="Gill Sans MT Pro Light" w:hAnsi="Gill Sans MT Pro Light"/>
          <w:sz w:val="22"/>
          <w:szCs w:val="22"/>
        </w:rPr>
        <w:t>Proschek-Hauptmann</w:t>
      </w:r>
      <w:bookmarkStart w:id="1" w:name="_GoBack"/>
      <w:bookmarkEnd w:id="1"/>
      <w:r w:rsidR="00D52E7F">
        <w:rPr>
          <w:rFonts w:ascii="Gill Sans MT Pro Light" w:hAnsi="Gill Sans MT Pro Light"/>
          <w:sz w:val="22"/>
          <w:szCs w:val="22"/>
        </w:rPr>
        <w:t xml:space="preserve"> abschließend.</w:t>
      </w:r>
    </w:p>
    <w:p w:rsidR="009513B9" w:rsidRDefault="009513B9" w:rsidP="00F318D0">
      <w:pPr>
        <w:spacing w:line="264" w:lineRule="auto"/>
        <w:rPr>
          <w:rFonts w:ascii="Gill Sans MT Pro Light" w:hAnsi="Gill Sans MT Pro Light"/>
          <w:sz w:val="22"/>
          <w:szCs w:val="22"/>
        </w:rPr>
      </w:pPr>
    </w:p>
    <w:p w:rsidR="00DE0465" w:rsidRPr="00BC47AF" w:rsidRDefault="00DE0465" w:rsidP="00DE0465">
      <w:pPr>
        <w:spacing w:line="264" w:lineRule="auto"/>
        <w:rPr>
          <w:rFonts w:ascii="Gill Sans MT Pro Light" w:hAnsi="Gill Sans MT Pro Light"/>
          <w:b/>
          <w:sz w:val="18"/>
          <w:szCs w:val="18"/>
        </w:rPr>
      </w:pPr>
      <w:r w:rsidRPr="00BC47AF">
        <w:rPr>
          <w:rFonts w:ascii="Gill Sans MT Pro Light" w:hAnsi="Gill Sans MT Pro Light"/>
          <w:b/>
          <w:sz w:val="18"/>
          <w:szCs w:val="18"/>
        </w:rPr>
        <w:t>Rückfragehinweis:</w:t>
      </w:r>
    </w:p>
    <w:p w:rsidR="00DE0465" w:rsidRPr="00BC47AF" w:rsidRDefault="00DE0465" w:rsidP="00DE0465">
      <w:pPr>
        <w:spacing w:line="264" w:lineRule="auto"/>
        <w:rPr>
          <w:rFonts w:ascii="Gill Sans MT Pro Light" w:hAnsi="Gill Sans MT Pro Light"/>
          <w:b/>
          <w:bCs/>
          <w:sz w:val="18"/>
          <w:szCs w:val="18"/>
        </w:rPr>
      </w:pPr>
      <w:r w:rsidRPr="00BC47AF">
        <w:rPr>
          <w:rFonts w:ascii="Gill Sans MT Pro Light" w:hAnsi="Gill Sans MT Pro Light"/>
          <w:sz w:val="18"/>
          <w:szCs w:val="18"/>
        </w:rPr>
        <w:t>Dr.</w:t>
      </w:r>
      <w:r w:rsidRPr="00BC47AF">
        <w:rPr>
          <w:rFonts w:ascii="Gill Sans MT Pro Light" w:hAnsi="Gill Sans MT Pro Light"/>
          <w:sz w:val="18"/>
          <w:szCs w:val="18"/>
          <w:vertAlign w:val="superscript"/>
        </w:rPr>
        <w:t>in</w:t>
      </w:r>
      <w:r w:rsidRPr="00BC47AF">
        <w:rPr>
          <w:rFonts w:ascii="Gill Sans MT Pro Light" w:hAnsi="Gill Sans MT Pro Light"/>
          <w:sz w:val="18"/>
          <w:szCs w:val="18"/>
        </w:rPr>
        <w:t xml:space="preserve"> Sylvia Steinbauer, Öffentlichkeitsarbeit Umweltdachverband, Tel. 01/40 113-21,</w:t>
      </w:r>
    </w:p>
    <w:p w:rsidR="00EA7ABE" w:rsidRPr="00FB1D48" w:rsidRDefault="00DE0465" w:rsidP="00EC1676">
      <w:pPr>
        <w:spacing w:line="264" w:lineRule="auto"/>
      </w:pPr>
      <w:r w:rsidRPr="00BC47AF">
        <w:rPr>
          <w:rFonts w:ascii="Gill Sans MT Pro Light" w:hAnsi="Gill Sans MT Pro Light"/>
          <w:sz w:val="18"/>
          <w:szCs w:val="18"/>
          <w:lang w:val="it-IT"/>
        </w:rPr>
        <w:t xml:space="preserve">E-Mail: sylvia.steinbauer@umweltdachverband.at, </w:t>
      </w:r>
      <w:hyperlink r:id="rId9" w:history="1">
        <w:r w:rsidR="00493B00" w:rsidRPr="00FB6D50">
          <w:rPr>
            <w:rStyle w:val="Hyperlink"/>
            <w:rFonts w:ascii="Gill Sans MT Pro Light" w:hAnsi="Gill Sans MT Pro Light"/>
            <w:sz w:val="18"/>
            <w:szCs w:val="18"/>
            <w:lang w:val="it-IT"/>
          </w:rPr>
          <w:t>http://www.umweltdachverband.at</w:t>
        </w:r>
      </w:hyperlink>
    </w:p>
    <w:sectPr w:rsidR="00EA7ABE" w:rsidRPr="00FB1D48" w:rsidSect="00D9587B">
      <w:footerReference w:type="even" r:id="rId10"/>
      <w:footerReference w:type="default" r:id="rId11"/>
      <w:headerReference w:type="first" r:id="rId12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47B" w:rsidRDefault="00B3447B">
      <w:r>
        <w:separator/>
      </w:r>
    </w:p>
  </w:endnote>
  <w:endnote w:type="continuationSeparator" w:id="0">
    <w:p w:rsidR="00B3447B" w:rsidRDefault="00B34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'Times New Roman'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 Pro Light">
    <w:panose1 w:val="020B0302020104020203"/>
    <w:charset w:val="00"/>
    <w:family w:val="swiss"/>
    <w:notTrueType/>
    <w:pitch w:val="variable"/>
    <w:sig w:usb0="A00000AF" w:usb1="5000205A" w:usb2="00000000" w:usb3="00000000" w:csb0="0000009B" w:csb1="00000000"/>
  </w:font>
  <w:font w:name="Magistral">
    <w:panose1 w:val="00000000000000000000"/>
    <w:charset w:val="00"/>
    <w:family w:val="modern"/>
    <w:notTrueType/>
    <w:pitch w:val="variable"/>
    <w:sig w:usb0="800002EF" w:usb1="5000204A" w:usb2="00000000" w:usb3="00000000" w:csb0="00000097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359" w:rsidRDefault="00235AB4" w:rsidP="00F569EF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196359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96359" w:rsidRDefault="00196359" w:rsidP="00A21C7E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359" w:rsidRPr="00A21C7E" w:rsidRDefault="00235AB4" w:rsidP="00F569EF">
    <w:pPr>
      <w:pStyle w:val="Fuzeile"/>
      <w:framePr w:wrap="around" w:vAnchor="text" w:hAnchor="margin" w:xAlign="right" w:y="1"/>
      <w:rPr>
        <w:rStyle w:val="Seitenzahl"/>
        <w:rFonts w:ascii="Gill Sans MT Pro Light" w:hAnsi="Gill Sans MT Pro Light"/>
        <w:sz w:val="18"/>
        <w:szCs w:val="18"/>
      </w:rPr>
    </w:pPr>
    <w:r w:rsidRPr="00A21C7E">
      <w:rPr>
        <w:rStyle w:val="Seitenzahl"/>
        <w:rFonts w:ascii="Gill Sans MT Pro Light" w:hAnsi="Gill Sans MT Pro Light"/>
        <w:sz w:val="18"/>
        <w:szCs w:val="18"/>
      </w:rPr>
      <w:fldChar w:fldCharType="begin"/>
    </w:r>
    <w:r w:rsidR="00196359" w:rsidRPr="00A21C7E">
      <w:rPr>
        <w:rStyle w:val="Seitenzahl"/>
        <w:rFonts w:ascii="Gill Sans MT Pro Light" w:hAnsi="Gill Sans MT Pro Light"/>
        <w:sz w:val="18"/>
        <w:szCs w:val="18"/>
      </w:rPr>
      <w:instrText xml:space="preserve">PAGE  </w:instrText>
    </w:r>
    <w:r w:rsidRPr="00A21C7E">
      <w:rPr>
        <w:rStyle w:val="Seitenzahl"/>
        <w:rFonts w:ascii="Gill Sans MT Pro Light" w:hAnsi="Gill Sans MT Pro Light"/>
        <w:sz w:val="18"/>
        <w:szCs w:val="18"/>
      </w:rPr>
      <w:fldChar w:fldCharType="separate"/>
    </w:r>
    <w:r w:rsidR="002034E5">
      <w:rPr>
        <w:rStyle w:val="Seitenzahl"/>
        <w:rFonts w:ascii="Gill Sans MT Pro Light" w:hAnsi="Gill Sans MT Pro Light"/>
        <w:noProof/>
        <w:sz w:val="18"/>
        <w:szCs w:val="18"/>
      </w:rPr>
      <w:t>2</w:t>
    </w:r>
    <w:r w:rsidRPr="00A21C7E">
      <w:rPr>
        <w:rStyle w:val="Seitenzahl"/>
        <w:rFonts w:ascii="Gill Sans MT Pro Light" w:hAnsi="Gill Sans MT Pro Light"/>
        <w:sz w:val="18"/>
        <w:szCs w:val="18"/>
      </w:rPr>
      <w:fldChar w:fldCharType="end"/>
    </w:r>
  </w:p>
  <w:p w:rsidR="00196359" w:rsidRDefault="00196359" w:rsidP="00A21C7E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47B" w:rsidRDefault="00B3447B">
      <w:r>
        <w:separator/>
      </w:r>
    </w:p>
  </w:footnote>
  <w:footnote w:type="continuationSeparator" w:id="0">
    <w:p w:rsidR="00B3447B" w:rsidRDefault="00B344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359" w:rsidRDefault="00196359">
    <w:pPr>
      <w:pStyle w:val="Kopfzeile"/>
    </w:pPr>
  </w:p>
  <w:p w:rsidR="00196359" w:rsidRDefault="00196359">
    <w:pPr>
      <w:pStyle w:val="Kopfzeile"/>
    </w:pPr>
  </w:p>
  <w:p w:rsidR="00196359" w:rsidRDefault="00196359">
    <w:pPr>
      <w:pStyle w:val="Kopfzeile"/>
    </w:pPr>
  </w:p>
  <w:p w:rsidR="00196359" w:rsidRDefault="00196359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5144770</wp:posOffset>
          </wp:positionH>
          <wp:positionV relativeFrom="paragraph">
            <wp:posOffset>6985</wp:posOffset>
          </wp:positionV>
          <wp:extent cx="822325" cy="831850"/>
          <wp:effectExtent l="19050" t="0" r="0" b="0"/>
          <wp:wrapSquare wrapText="left"/>
          <wp:docPr id="2" name="Bild 2" descr="Logo 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klei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325" cy="831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96359" w:rsidRDefault="00196359">
    <w:pPr>
      <w:pStyle w:val="Kopfzeile"/>
    </w:pPr>
  </w:p>
  <w:p w:rsidR="00196359" w:rsidRDefault="00196359">
    <w:pPr>
      <w:pStyle w:val="Kopfzeile"/>
      <w:rPr>
        <w:rFonts w:ascii="Magistral" w:hAnsi="Magistral"/>
        <w:b/>
        <w:sz w:val="32"/>
        <w:szCs w:val="32"/>
      </w:rPr>
    </w:pPr>
  </w:p>
  <w:p w:rsidR="00196359" w:rsidRDefault="00196359">
    <w:pPr>
      <w:pStyle w:val="Kopfzeile"/>
      <w:rPr>
        <w:rFonts w:ascii="Magistral" w:hAnsi="Magistral" w:cs="Microsoft Sans Serif"/>
        <w:b/>
        <w:sz w:val="32"/>
        <w:szCs w:val="32"/>
      </w:rPr>
    </w:pPr>
  </w:p>
  <w:p w:rsidR="00196359" w:rsidRDefault="00196359">
    <w:pPr>
      <w:pStyle w:val="Kopfzeile"/>
      <w:rPr>
        <w:rFonts w:ascii="Magistral" w:hAnsi="Magistral" w:cs="Microsoft Sans Serif"/>
        <w:b/>
        <w:sz w:val="32"/>
        <w:szCs w:val="32"/>
      </w:rPr>
    </w:pPr>
  </w:p>
  <w:p w:rsidR="00196359" w:rsidRDefault="00196359">
    <w:pPr>
      <w:pStyle w:val="Kopfzeile"/>
      <w:rPr>
        <w:rFonts w:ascii="Magistral" w:hAnsi="Magistral" w:cs="Microsoft Sans Serif"/>
        <w:b/>
        <w:sz w:val="32"/>
        <w:szCs w:val="32"/>
      </w:rPr>
    </w:pPr>
  </w:p>
  <w:p w:rsidR="00196359" w:rsidRPr="00A874A8" w:rsidRDefault="00196359">
    <w:pPr>
      <w:pStyle w:val="Kopfzeile"/>
      <w:rPr>
        <w:rFonts w:ascii="Magistral" w:hAnsi="Magistral" w:cs="Microsoft Sans Serif"/>
        <w:b/>
        <w:sz w:val="32"/>
        <w:szCs w:val="32"/>
      </w:rPr>
    </w:pPr>
    <w:r w:rsidRPr="00A874A8">
      <w:rPr>
        <w:rFonts w:ascii="Magistral" w:hAnsi="Magistral" w:cs="Microsoft Sans Serif"/>
        <w:b/>
        <w:sz w:val="32"/>
        <w:szCs w:val="32"/>
      </w:rPr>
      <w:t>PRESSE</w:t>
    </w:r>
    <w:r>
      <w:rPr>
        <w:rFonts w:ascii="Magistral" w:hAnsi="Magistral" w:cs="Microsoft Sans Serif"/>
        <w:b/>
        <w:sz w:val="32"/>
        <w:szCs w:val="32"/>
      </w:rPr>
      <w:t>AUSSENDUNG</w:t>
    </w:r>
  </w:p>
  <w:p w:rsidR="00196359" w:rsidRDefault="00196359" w:rsidP="00A874A8">
    <w:pPr>
      <w:pStyle w:val="Kopfzeile"/>
    </w:pPr>
  </w:p>
  <w:p w:rsidR="00196359" w:rsidRDefault="00196359" w:rsidP="00A874A8">
    <w:pPr>
      <w:pStyle w:val="Kopfzeile"/>
    </w:pPr>
  </w:p>
  <w:p w:rsidR="00196359" w:rsidRDefault="00196359" w:rsidP="00A874A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803B3"/>
    <w:multiLevelType w:val="hybridMultilevel"/>
    <w:tmpl w:val="524ED026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03FB1"/>
    <w:multiLevelType w:val="multilevel"/>
    <w:tmpl w:val="518A8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1F4853"/>
    <w:multiLevelType w:val="hybridMultilevel"/>
    <w:tmpl w:val="A70C24F6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'Times New Roman'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'Times New Roman'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'Times New Roman'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156DB2"/>
    <w:multiLevelType w:val="hybridMultilevel"/>
    <w:tmpl w:val="B39AC99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006BC9"/>
    <w:multiLevelType w:val="hybridMultilevel"/>
    <w:tmpl w:val="B28EA7F0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7C5AB4"/>
    <w:multiLevelType w:val="hybridMultilevel"/>
    <w:tmpl w:val="E8ACC6D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C67CAD"/>
    <w:multiLevelType w:val="hybridMultilevel"/>
    <w:tmpl w:val="816EE1A0"/>
    <w:lvl w:ilvl="0" w:tplc="0C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07E7067"/>
    <w:multiLevelType w:val="hybridMultilevel"/>
    <w:tmpl w:val="D600681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0F0428C"/>
    <w:multiLevelType w:val="hybridMultilevel"/>
    <w:tmpl w:val="48880B7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2FE2920"/>
    <w:multiLevelType w:val="hybridMultilevel"/>
    <w:tmpl w:val="C23898BE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B756DE9"/>
    <w:multiLevelType w:val="hybridMultilevel"/>
    <w:tmpl w:val="9E1869A6"/>
    <w:lvl w:ilvl="0" w:tplc="B20CF61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8A852C9"/>
    <w:multiLevelType w:val="multilevel"/>
    <w:tmpl w:val="C23898B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B7E7F8D"/>
    <w:multiLevelType w:val="hybridMultilevel"/>
    <w:tmpl w:val="4EB03C08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60326B1"/>
    <w:multiLevelType w:val="hybridMultilevel"/>
    <w:tmpl w:val="3878D2B6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864D92"/>
    <w:multiLevelType w:val="hybridMultilevel"/>
    <w:tmpl w:val="0E38EA2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947DFA"/>
    <w:multiLevelType w:val="multilevel"/>
    <w:tmpl w:val="445CD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6"/>
  </w:num>
  <w:num w:numId="5">
    <w:abstractNumId w:val="2"/>
  </w:num>
  <w:num w:numId="6">
    <w:abstractNumId w:val="7"/>
  </w:num>
  <w:num w:numId="7">
    <w:abstractNumId w:val="8"/>
  </w:num>
  <w:num w:numId="8">
    <w:abstractNumId w:val="12"/>
  </w:num>
  <w:num w:numId="9">
    <w:abstractNumId w:val="5"/>
  </w:num>
  <w:num w:numId="10">
    <w:abstractNumId w:val="10"/>
  </w:num>
  <w:num w:numId="11">
    <w:abstractNumId w:val="1"/>
  </w:num>
  <w:num w:numId="12">
    <w:abstractNumId w:val="3"/>
  </w:num>
  <w:num w:numId="13">
    <w:abstractNumId w:val="14"/>
  </w:num>
  <w:num w:numId="14">
    <w:abstractNumId w:val="13"/>
  </w:num>
  <w:num w:numId="15">
    <w:abstractNumId w:val="1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A52"/>
    <w:rsid w:val="00003154"/>
    <w:rsid w:val="000048BC"/>
    <w:rsid w:val="00005627"/>
    <w:rsid w:val="00012004"/>
    <w:rsid w:val="000136B8"/>
    <w:rsid w:val="00013F97"/>
    <w:rsid w:val="00014871"/>
    <w:rsid w:val="0001503A"/>
    <w:rsid w:val="00022FD2"/>
    <w:rsid w:val="0002304B"/>
    <w:rsid w:val="00026A75"/>
    <w:rsid w:val="0002726F"/>
    <w:rsid w:val="0003125D"/>
    <w:rsid w:val="0003391E"/>
    <w:rsid w:val="000357E4"/>
    <w:rsid w:val="000364A1"/>
    <w:rsid w:val="000412B3"/>
    <w:rsid w:val="000424AC"/>
    <w:rsid w:val="000447AC"/>
    <w:rsid w:val="0004600B"/>
    <w:rsid w:val="00046C6A"/>
    <w:rsid w:val="00051D87"/>
    <w:rsid w:val="00053B05"/>
    <w:rsid w:val="00067B6B"/>
    <w:rsid w:val="000706FC"/>
    <w:rsid w:val="00075137"/>
    <w:rsid w:val="00080F43"/>
    <w:rsid w:val="00081534"/>
    <w:rsid w:val="00083CB4"/>
    <w:rsid w:val="000874FE"/>
    <w:rsid w:val="00095031"/>
    <w:rsid w:val="00095826"/>
    <w:rsid w:val="000A30D6"/>
    <w:rsid w:val="000A53F6"/>
    <w:rsid w:val="000B2F2B"/>
    <w:rsid w:val="000B58AD"/>
    <w:rsid w:val="000B6441"/>
    <w:rsid w:val="000B7F53"/>
    <w:rsid w:val="000C3824"/>
    <w:rsid w:val="000C47DF"/>
    <w:rsid w:val="000C6853"/>
    <w:rsid w:val="000D1165"/>
    <w:rsid w:val="000D3A58"/>
    <w:rsid w:val="000D3DEC"/>
    <w:rsid w:val="000D445D"/>
    <w:rsid w:val="00101F20"/>
    <w:rsid w:val="0010642E"/>
    <w:rsid w:val="00113996"/>
    <w:rsid w:val="0011408C"/>
    <w:rsid w:val="00114F82"/>
    <w:rsid w:val="001246BF"/>
    <w:rsid w:val="0012759A"/>
    <w:rsid w:val="00131C8B"/>
    <w:rsid w:val="00133CC4"/>
    <w:rsid w:val="00134EDC"/>
    <w:rsid w:val="00141843"/>
    <w:rsid w:val="00142D52"/>
    <w:rsid w:val="001452DA"/>
    <w:rsid w:val="001525EF"/>
    <w:rsid w:val="001648EB"/>
    <w:rsid w:val="00170C92"/>
    <w:rsid w:val="001850AE"/>
    <w:rsid w:val="001906A3"/>
    <w:rsid w:val="001922EF"/>
    <w:rsid w:val="00196359"/>
    <w:rsid w:val="00197371"/>
    <w:rsid w:val="001A53F2"/>
    <w:rsid w:val="001A5595"/>
    <w:rsid w:val="001C795A"/>
    <w:rsid w:val="001D1B2C"/>
    <w:rsid w:val="001D5C33"/>
    <w:rsid w:val="001E0337"/>
    <w:rsid w:val="001E06B1"/>
    <w:rsid w:val="001E2D16"/>
    <w:rsid w:val="001E5F1A"/>
    <w:rsid w:val="001F093C"/>
    <w:rsid w:val="001F710A"/>
    <w:rsid w:val="00202CD9"/>
    <w:rsid w:val="002034E5"/>
    <w:rsid w:val="00204479"/>
    <w:rsid w:val="002165A0"/>
    <w:rsid w:val="00216D39"/>
    <w:rsid w:val="002211B5"/>
    <w:rsid w:val="0022220B"/>
    <w:rsid w:val="00222CAF"/>
    <w:rsid w:val="00223924"/>
    <w:rsid w:val="00225678"/>
    <w:rsid w:val="00230EEB"/>
    <w:rsid w:val="00235AB4"/>
    <w:rsid w:val="00245F5A"/>
    <w:rsid w:val="00247062"/>
    <w:rsid w:val="0025131C"/>
    <w:rsid w:val="002551E2"/>
    <w:rsid w:val="00255570"/>
    <w:rsid w:val="00265446"/>
    <w:rsid w:val="0027273B"/>
    <w:rsid w:val="0027321A"/>
    <w:rsid w:val="00274787"/>
    <w:rsid w:val="00277306"/>
    <w:rsid w:val="002820C5"/>
    <w:rsid w:val="0029355C"/>
    <w:rsid w:val="002B2607"/>
    <w:rsid w:val="002B55C8"/>
    <w:rsid w:val="002C1238"/>
    <w:rsid w:val="002D0882"/>
    <w:rsid w:val="002D1F68"/>
    <w:rsid w:val="002D47F5"/>
    <w:rsid w:val="002E36AA"/>
    <w:rsid w:val="002E4B27"/>
    <w:rsid w:val="002F291E"/>
    <w:rsid w:val="002F5830"/>
    <w:rsid w:val="00305DEB"/>
    <w:rsid w:val="00307358"/>
    <w:rsid w:val="00307972"/>
    <w:rsid w:val="00315A66"/>
    <w:rsid w:val="00317A82"/>
    <w:rsid w:val="003322C0"/>
    <w:rsid w:val="00335571"/>
    <w:rsid w:val="003424B2"/>
    <w:rsid w:val="00345D82"/>
    <w:rsid w:val="0035172E"/>
    <w:rsid w:val="00362500"/>
    <w:rsid w:val="00363353"/>
    <w:rsid w:val="00364CFE"/>
    <w:rsid w:val="0037105B"/>
    <w:rsid w:val="0037413D"/>
    <w:rsid w:val="003923AC"/>
    <w:rsid w:val="003A03C1"/>
    <w:rsid w:val="003A0EE5"/>
    <w:rsid w:val="003C055A"/>
    <w:rsid w:val="003C20D7"/>
    <w:rsid w:val="003C31EB"/>
    <w:rsid w:val="003C4410"/>
    <w:rsid w:val="003D0E31"/>
    <w:rsid w:val="003D385F"/>
    <w:rsid w:val="003F3864"/>
    <w:rsid w:val="003F6FFF"/>
    <w:rsid w:val="00402F2D"/>
    <w:rsid w:val="00410642"/>
    <w:rsid w:val="0041325D"/>
    <w:rsid w:val="00420E6E"/>
    <w:rsid w:val="0042256B"/>
    <w:rsid w:val="00424A6B"/>
    <w:rsid w:val="00432208"/>
    <w:rsid w:val="004524DB"/>
    <w:rsid w:val="00455BCD"/>
    <w:rsid w:val="00461EC6"/>
    <w:rsid w:val="00461F3A"/>
    <w:rsid w:val="00464C1D"/>
    <w:rsid w:val="00466FA5"/>
    <w:rsid w:val="00470941"/>
    <w:rsid w:val="00471071"/>
    <w:rsid w:val="00473C7B"/>
    <w:rsid w:val="00477161"/>
    <w:rsid w:val="00481655"/>
    <w:rsid w:val="00481F74"/>
    <w:rsid w:val="00484907"/>
    <w:rsid w:val="00485C2C"/>
    <w:rsid w:val="00486663"/>
    <w:rsid w:val="00487474"/>
    <w:rsid w:val="00490822"/>
    <w:rsid w:val="00493B00"/>
    <w:rsid w:val="00497E9E"/>
    <w:rsid w:val="004A161E"/>
    <w:rsid w:val="004A44F8"/>
    <w:rsid w:val="004A4D2F"/>
    <w:rsid w:val="004A71A7"/>
    <w:rsid w:val="004A761F"/>
    <w:rsid w:val="004B15B5"/>
    <w:rsid w:val="004B3192"/>
    <w:rsid w:val="004B377F"/>
    <w:rsid w:val="004C1E1A"/>
    <w:rsid w:val="004D1662"/>
    <w:rsid w:val="004D2A2F"/>
    <w:rsid w:val="004D46D8"/>
    <w:rsid w:val="004E01DB"/>
    <w:rsid w:val="004E0E28"/>
    <w:rsid w:val="004F11FB"/>
    <w:rsid w:val="004F1970"/>
    <w:rsid w:val="004F3010"/>
    <w:rsid w:val="004F6DE9"/>
    <w:rsid w:val="00500FFE"/>
    <w:rsid w:val="00501058"/>
    <w:rsid w:val="00502A18"/>
    <w:rsid w:val="00507588"/>
    <w:rsid w:val="00512733"/>
    <w:rsid w:val="00513776"/>
    <w:rsid w:val="0051583D"/>
    <w:rsid w:val="0052507F"/>
    <w:rsid w:val="00525320"/>
    <w:rsid w:val="0052631A"/>
    <w:rsid w:val="00531D5A"/>
    <w:rsid w:val="00535F69"/>
    <w:rsid w:val="00537427"/>
    <w:rsid w:val="00540638"/>
    <w:rsid w:val="00542200"/>
    <w:rsid w:val="00545327"/>
    <w:rsid w:val="00550834"/>
    <w:rsid w:val="005513A5"/>
    <w:rsid w:val="00551930"/>
    <w:rsid w:val="005519E1"/>
    <w:rsid w:val="00552541"/>
    <w:rsid w:val="00560C9E"/>
    <w:rsid w:val="00563C87"/>
    <w:rsid w:val="00563DEB"/>
    <w:rsid w:val="005717B0"/>
    <w:rsid w:val="00571D29"/>
    <w:rsid w:val="00576A02"/>
    <w:rsid w:val="005774F2"/>
    <w:rsid w:val="005817E7"/>
    <w:rsid w:val="00584F64"/>
    <w:rsid w:val="00590A30"/>
    <w:rsid w:val="00596969"/>
    <w:rsid w:val="0059752B"/>
    <w:rsid w:val="005A0C44"/>
    <w:rsid w:val="005A2D6C"/>
    <w:rsid w:val="005B281D"/>
    <w:rsid w:val="005B48C5"/>
    <w:rsid w:val="005C0D8C"/>
    <w:rsid w:val="005C251D"/>
    <w:rsid w:val="005C6574"/>
    <w:rsid w:val="005D2932"/>
    <w:rsid w:val="005D428F"/>
    <w:rsid w:val="005D7B65"/>
    <w:rsid w:val="005E0161"/>
    <w:rsid w:val="005F162C"/>
    <w:rsid w:val="005F17DD"/>
    <w:rsid w:val="00601DCA"/>
    <w:rsid w:val="006054DC"/>
    <w:rsid w:val="006236B5"/>
    <w:rsid w:val="006250B1"/>
    <w:rsid w:val="0062661A"/>
    <w:rsid w:val="0062667A"/>
    <w:rsid w:val="0063336E"/>
    <w:rsid w:val="00633907"/>
    <w:rsid w:val="00643138"/>
    <w:rsid w:val="00645289"/>
    <w:rsid w:val="00650E2E"/>
    <w:rsid w:val="00656C56"/>
    <w:rsid w:val="00661F93"/>
    <w:rsid w:val="0066481F"/>
    <w:rsid w:val="00666A1C"/>
    <w:rsid w:val="00667509"/>
    <w:rsid w:val="00675526"/>
    <w:rsid w:val="00675CBC"/>
    <w:rsid w:val="00676D84"/>
    <w:rsid w:val="006809A8"/>
    <w:rsid w:val="00682F81"/>
    <w:rsid w:val="00683679"/>
    <w:rsid w:val="0068440F"/>
    <w:rsid w:val="00684FE6"/>
    <w:rsid w:val="00687CEA"/>
    <w:rsid w:val="006922C7"/>
    <w:rsid w:val="006A5505"/>
    <w:rsid w:val="006A5A58"/>
    <w:rsid w:val="006B6C8C"/>
    <w:rsid w:val="006C1F99"/>
    <w:rsid w:val="006C4612"/>
    <w:rsid w:val="006C6600"/>
    <w:rsid w:val="006D5473"/>
    <w:rsid w:val="006D607C"/>
    <w:rsid w:val="006D6FBF"/>
    <w:rsid w:val="006E0406"/>
    <w:rsid w:val="006E3DD3"/>
    <w:rsid w:val="006E5A96"/>
    <w:rsid w:val="006F3620"/>
    <w:rsid w:val="006F3854"/>
    <w:rsid w:val="00703257"/>
    <w:rsid w:val="0070705E"/>
    <w:rsid w:val="00707222"/>
    <w:rsid w:val="00707AF3"/>
    <w:rsid w:val="007149D2"/>
    <w:rsid w:val="00717E6E"/>
    <w:rsid w:val="00723184"/>
    <w:rsid w:val="00732C32"/>
    <w:rsid w:val="00734773"/>
    <w:rsid w:val="00736D0F"/>
    <w:rsid w:val="00741B85"/>
    <w:rsid w:val="00741BF9"/>
    <w:rsid w:val="00744735"/>
    <w:rsid w:val="007557C6"/>
    <w:rsid w:val="00755BCB"/>
    <w:rsid w:val="00780EF2"/>
    <w:rsid w:val="00781D2A"/>
    <w:rsid w:val="00784DE7"/>
    <w:rsid w:val="00785DF3"/>
    <w:rsid w:val="00786299"/>
    <w:rsid w:val="00790979"/>
    <w:rsid w:val="00792020"/>
    <w:rsid w:val="007A14C6"/>
    <w:rsid w:val="007A1680"/>
    <w:rsid w:val="007A3B27"/>
    <w:rsid w:val="007A3E54"/>
    <w:rsid w:val="007A7312"/>
    <w:rsid w:val="007A7800"/>
    <w:rsid w:val="007B0345"/>
    <w:rsid w:val="007B1588"/>
    <w:rsid w:val="007C0478"/>
    <w:rsid w:val="007C0D2E"/>
    <w:rsid w:val="007C7211"/>
    <w:rsid w:val="007D1E26"/>
    <w:rsid w:val="007D1F41"/>
    <w:rsid w:val="007D26BD"/>
    <w:rsid w:val="007D4721"/>
    <w:rsid w:val="007E3A5E"/>
    <w:rsid w:val="007E6CA9"/>
    <w:rsid w:val="007F2B12"/>
    <w:rsid w:val="007F355E"/>
    <w:rsid w:val="007F3AA1"/>
    <w:rsid w:val="007F45FA"/>
    <w:rsid w:val="007F54FB"/>
    <w:rsid w:val="007F7028"/>
    <w:rsid w:val="0080073A"/>
    <w:rsid w:val="00804426"/>
    <w:rsid w:val="00806216"/>
    <w:rsid w:val="00816F6F"/>
    <w:rsid w:val="00817671"/>
    <w:rsid w:val="00817DED"/>
    <w:rsid w:val="00822168"/>
    <w:rsid w:val="00824CB1"/>
    <w:rsid w:val="00827EBC"/>
    <w:rsid w:val="00861A2A"/>
    <w:rsid w:val="008640D9"/>
    <w:rsid w:val="00870765"/>
    <w:rsid w:val="00872837"/>
    <w:rsid w:val="00882583"/>
    <w:rsid w:val="00883377"/>
    <w:rsid w:val="00890344"/>
    <w:rsid w:val="008931CB"/>
    <w:rsid w:val="0089486D"/>
    <w:rsid w:val="008B022F"/>
    <w:rsid w:val="008B2CAF"/>
    <w:rsid w:val="008B4BDF"/>
    <w:rsid w:val="008B7362"/>
    <w:rsid w:val="008C5927"/>
    <w:rsid w:val="008C6B7C"/>
    <w:rsid w:val="008D3F17"/>
    <w:rsid w:val="008D42F6"/>
    <w:rsid w:val="008D4F13"/>
    <w:rsid w:val="008D7052"/>
    <w:rsid w:val="008E19C6"/>
    <w:rsid w:val="008E3320"/>
    <w:rsid w:val="008E3432"/>
    <w:rsid w:val="008E5BD8"/>
    <w:rsid w:val="008E5DF3"/>
    <w:rsid w:val="008F1EE9"/>
    <w:rsid w:val="008F4C34"/>
    <w:rsid w:val="008F58F6"/>
    <w:rsid w:val="008F690E"/>
    <w:rsid w:val="008F7878"/>
    <w:rsid w:val="008F7A36"/>
    <w:rsid w:val="009009DF"/>
    <w:rsid w:val="00900D6E"/>
    <w:rsid w:val="00900F18"/>
    <w:rsid w:val="00904F5C"/>
    <w:rsid w:val="00905042"/>
    <w:rsid w:val="0090699B"/>
    <w:rsid w:val="00907158"/>
    <w:rsid w:val="00911B5F"/>
    <w:rsid w:val="00913CB9"/>
    <w:rsid w:val="00914551"/>
    <w:rsid w:val="0091656B"/>
    <w:rsid w:val="009225B3"/>
    <w:rsid w:val="009227B0"/>
    <w:rsid w:val="00926629"/>
    <w:rsid w:val="0094781C"/>
    <w:rsid w:val="009513B9"/>
    <w:rsid w:val="00955947"/>
    <w:rsid w:val="00961E76"/>
    <w:rsid w:val="00963343"/>
    <w:rsid w:val="00966CE1"/>
    <w:rsid w:val="00974512"/>
    <w:rsid w:val="00974B01"/>
    <w:rsid w:val="00975810"/>
    <w:rsid w:val="009760E6"/>
    <w:rsid w:val="009804C3"/>
    <w:rsid w:val="0098133A"/>
    <w:rsid w:val="00981D10"/>
    <w:rsid w:val="00982446"/>
    <w:rsid w:val="00982CC9"/>
    <w:rsid w:val="00986E27"/>
    <w:rsid w:val="00987B5B"/>
    <w:rsid w:val="00995C17"/>
    <w:rsid w:val="00997DA8"/>
    <w:rsid w:val="009A53B3"/>
    <w:rsid w:val="009B4139"/>
    <w:rsid w:val="009B61CF"/>
    <w:rsid w:val="009C0AC3"/>
    <w:rsid w:val="009C6647"/>
    <w:rsid w:val="009D0625"/>
    <w:rsid w:val="009D40F2"/>
    <w:rsid w:val="009D47DF"/>
    <w:rsid w:val="009D7F14"/>
    <w:rsid w:val="009E52B9"/>
    <w:rsid w:val="009E6E70"/>
    <w:rsid w:val="009E7C16"/>
    <w:rsid w:val="009F51EB"/>
    <w:rsid w:val="009F6224"/>
    <w:rsid w:val="009F7256"/>
    <w:rsid w:val="00A05D96"/>
    <w:rsid w:val="00A13735"/>
    <w:rsid w:val="00A17381"/>
    <w:rsid w:val="00A21C7E"/>
    <w:rsid w:val="00A24A66"/>
    <w:rsid w:val="00A55D21"/>
    <w:rsid w:val="00A66652"/>
    <w:rsid w:val="00A676B4"/>
    <w:rsid w:val="00A77E5D"/>
    <w:rsid w:val="00A8216C"/>
    <w:rsid w:val="00A82589"/>
    <w:rsid w:val="00A83271"/>
    <w:rsid w:val="00A85121"/>
    <w:rsid w:val="00A874A8"/>
    <w:rsid w:val="00A95B85"/>
    <w:rsid w:val="00AA0172"/>
    <w:rsid w:val="00AA12E3"/>
    <w:rsid w:val="00AA59D0"/>
    <w:rsid w:val="00AA787F"/>
    <w:rsid w:val="00AB2DB6"/>
    <w:rsid w:val="00AD0815"/>
    <w:rsid w:val="00AD0C00"/>
    <w:rsid w:val="00AD169C"/>
    <w:rsid w:val="00AD1A64"/>
    <w:rsid w:val="00AD1D61"/>
    <w:rsid w:val="00AD3E3A"/>
    <w:rsid w:val="00AD6836"/>
    <w:rsid w:val="00AF53E0"/>
    <w:rsid w:val="00AF7F5E"/>
    <w:rsid w:val="00B00E0D"/>
    <w:rsid w:val="00B10BA2"/>
    <w:rsid w:val="00B14C05"/>
    <w:rsid w:val="00B22561"/>
    <w:rsid w:val="00B22997"/>
    <w:rsid w:val="00B30A27"/>
    <w:rsid w:val="00B32B63"/>
    <w:rsid w:val="00B3447B"/>
    <w:rsid w:val="00B34BCC"/>
    <w:rsid w:val="00B35201"/>
    <w:rsid w:val="00B47C0D"/>
    <w:rsid w:val="00B47FD1"/>
    <w:rsid w:val="00B51E6F"/>
    <w:rsid w:val="00B52488"/>
    <w:rsid w:val="00B561E7"/>
    <w:rsid w:val="00B57F7B"/>
    <w:rsid w:val="00B860EB"/>
    <w:rsid w:val="00B863E5"/>
    <w:rsid w:val="00B91576"/>
    <w:rsid w:val="00B91609"/>
    <w:rsid w:val="00B9253C"/>
    <w:rsid w:val="00BA1455"/>
    <w:rsid w:val="00BB317F"/>
    <w:rsid w:val="00BB6279"/>
    <w:rsid w:val="00BC1625"/>
    <w:rsid w:val="00BC20EE"/>
    <w:rsid w:val="00BC5447"/>
    <w:rsid w:val="00BD045A"/>
    <w:rsid w:val="00BD2322"/>
    <w:rsid w:val="00BD2A8E"/>
    <w:rsid w:val="00BD2B77"/>
    <w:rsid w:val="00BD6B59"/>
    <w:rsid w:val="00BE0457"/>
    <w:rsid w:val="00BF11AB"/>
    <w:rsid w:val="00BF20A6"/>
    <w:rsid w:val="00BF5628"/>
    <w:rsid w:val="00C0290C"/>
    <w:rsid w:val="00C0472C"/>
    <w:rsid w:val="00C0543E"/>
    <w:rsid w:val="00C144C3"/>
    <w:rsid w:val="00C221D8"/>
    <w:rsid w:val="00C251E3"/>
    <w:rsid w:val="00C25E10"/>
    <w:rsid w:val="00C262CF"/>
    <w:rsid w:val="00C26B27"/>
    <w:rsid w:val="00C306DB"/>
    <w:rsid w:val="00C33450"/>
    <w:rsid w:val="00C346E6"/>
    <w:rsid w:val="00C35031"/>
    <w:rsid w:val="00C36BF3"/>
    <w:rsid w:val="00C41113"/>
    <w:rsid w:val="00C411F8"/>
    <w:rsid w:val="00C45495"/>
    <w:rsid w:val="00C61331"/>
    <w:rsid w:val="00C65220"/>
    <w:rsid w:val="00C7407D"/>
    <w:rsid w:val="00C87CBB"/>
    <w:rsid w:val="00C95BF8"/>
    <w:rsid w:val="00CA0152"/>
    <w:rsid w:val="00CA3153"/>
    <w:rsid w:val="00CB0E40"/>
    <w:rsid w:val="00CB4FCE"/>
    <w:rsid w:val="00CB6C63"/>
    <w:rsid w:val="00CC05B2"/>
    <w:rsid w:val="00CC3B2E"/>
    <w:rsid w:val="00CC4602"/>
    <w:rsid w:val="00CC5679"/>
    <w:rsid w:val="00CD25B5"/>
    <w:rsid w:val="00CE1693"/>
    <w:rsid w:val="00CE1B27"/>
    <w:rsid w:val="00CE64CD"/>
    <w:rsid w:val="00CE7B0B"/>
    <w:rsid w:val="00CF1BA7"/>
    <w:rsid w:val="00CF25CA"/>
    <w:rsid w:val="00CF54D2"/>
    <w:rsid w:val="00D02DB9"/>
    <w:rsid w:val="00D052B0"/>
    <w:rsid w:val="00D056DB"/>
    <w:rsid w:val="00D065A5"/>
    <w:rsid w:val="00D0699D"/>
    <w:rsid w:val="00D12293"/>
    <w:rsid w:val="00D13C5E"/>
    <w:rsid w:val="00D14BD9"/>
    <w:rsid w:val="00D15432"/>
    <w:rsid w:val="00D2090C"/>
    <w:rsid w:val="00D22FD5"/>
    <w:rsid w:val="00D312F8"/>
    <w:rsid w:val="00D3604F"/>
    <w:rsid w:val="00D3778A"/>
    <w:rsid w:val="00D52E7F"/>
    <w:rsid w:val="00D56BFE"/>
    <w:rsid w:val="00D66CA8"/>
    <w:rsid w:val="00D729B1"/>
    <w:rsid w:val="00D75464"/>
    <w:rsid w:val="00D76161"/>
    <w:rsid w:val="00D84DA9"/>
    <w:rsid w:val="00D87504"/>
    <w:rsid w:val="00D8771A"/>
    <w:rsid w:val="00D9587B"/>
    <w:rsid w:val="00DA012B"/>
    <w:rsid w:val="00DA5D59"/>
    <w:rsid w:val="00DA7DF0"/>
    <w:rsid w:val="00DC1EEB"/>
    <w:rsid w:val="00DC399A"/>
    <w:rsid w:val="00DD57A9"/>
    <w:rsid w:val="00DE0465"/>
    <w:rsid w:val="00DF10CF"/>
    <w:rsid w:val="00DF31AA"/>
    <w:rsid w:val="00DF41A2"/>
    <w:rsid w:val="00DF5040"/>
    <w:rsid w:val="00E06570"/>
    <w:rsid w:val="00E1460C"/>
    <w:rsid w:val="00E148C2"/>
    <w:rsid w:val="00E14B9F"/>
    <w:rsid w:val="00E16D4C"/>
    <w:rsid w:val="00E22437"/>
    <w:rsid w:val="00E258C8"/>
    <w:rsid w:val="00E27425"/>
    <w:rsid w:val="00E375C8"/>
    <w:rsid w:val="00E42C41"/>
    <w:rsid w:val="00E43ED2"/>
    <w:rsid w:val="00E52319"/>
    <w:rsid w:val="00E53C22"/>
    <w:rsid w:val="00E65745"/>
    <w:rsid w:val="00E67EE5"/>
    <w:rsid w:val="00E7198D"/>
    <w:rsid w:val="00E73F93"/>
    <w:rsid w:val="00E75725"/>
    <w:rsid w:val="00E902C1"/>
    <w:rsid w:val="00E920DB"/>
    <w:rsid w:val="00E92C22"/>
    <w:rsid w:val="00E93BFB"/>
    <w:rsid w:val="00E943AC"/>
    <w:rsid w:val="00EA2255"/>
    <w:rsid w:val="00EA66D5"/>
    <w:rsid w:val="00EA7ABE"/>
    <w:rsid w:val="00EB4CD2"/>
    <w:rsid w:val="00EB5922"/>
    <w:rsid w:val="00EC1676"/>
    <w:rsid w:val="00EC20E1"/>
    <w:rsid w:val="00EC61C4"/>
    <w:rsid w:val="00ED3394"/>
    <w:rsid w:val="00EE1993"/>
    <w:rsid w:val="00EE3418"/>
    <w:rsid w:val="00EF128A"/>
    <w:rsid w:val="00EF345A"/>
    <w:rsid w:val="00EF551B"/>
    <w:rsid w:val="00F029ED"/>
    <w:rsid w:val="00F044B6"/>
    <w:rsid w:val="00F1558E"/>
    <w:rsid w:val="00F15AD7"/>
    <w:rsid w:val="00F16AB0"/>
    <w:rsid w:val="00F25869"/>
    <w:rsid w:val="00F26B4A"/>
    <w:rsid w:val="00F318D0"/>
    <w:rsid w:val="00F33B00"/>
    <w:rsid w:val="00F44C5C"/>
    <w:rsid w:val="00F44CBB"/>
    <w:rsid w:val="00F45EBC"/>
    <w:rsid w:val="00F46FD7"/>
    <w:rsid w:val="00F50AAA"/>
    <w:rsid w:val="00F51F9A"/>
    <w:rsid w:val="00F53A3A"/>
    <w:rsid w:val="00F569EF"/>
    <w:rsid w:val="00F6435F"/>
    <w:rsid w:val="00F6488D"/>
    <w:rsid w:val="00F6729A"/>
    <w:rsid w:val="00F70CE7"/>
    <w:rsid w:val="00F730EC"/>
    <w:rsid w:val="00F84E9C"/>
    <w:rsid w:val="00FA07E4"/>
    <w:rsid w:val="00FA4A52"/>
    <w:rsid w:val="00FA6CC0"/>
    <w:rsid w:val="00FA718D"/>
    <w:rsid w:val="00FB1D48"/>
    <w:rsid w:val="00FB592D"/>
    <w:rsid w:val="00FB670D"/>
    <w:rsid w:val="00FC3B8B"/>
    <w:rsid w:val="00FC696D"/>
    <w:rsid w:val="00FC6CDA"/>
    <w:rsid w:val="00FC7470"/>
    <w:rsid w:val="00FE17AD"/>
    <w:rsid w:val="00FE315A"/>
    <w:rsid w:val="00FE4E58"/>
    <w:rsid w:val="00FE7CCD"/>
    <w:rsid w:val="00FF19D0"/>
    <w:rsid w:val="00FF3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E0465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tandard1">
    <w:name w:val="Standard1"/>
    <w:basedOn w:val="Absatz-Standardschriftart"/>
    <w:rsid w:val="00FA4A52"/>
  </w:style>
  <w:style w:type="character" w:styleId="Hyperlink">
    <w:name w:val="Hyperlink"/>
    <w:rsid w:val="00FA4A52"/>
    <w:rPr>
      <w:color w:val="0000FF"/>
      <w:u w:val="single"/>
    </w:rPr>
  </w:style>
  <w:style w:type="character" w:styleId="Fett">
    <w:name w:val="Strong"/>
    <w:qFormat/>
    <w:rsid w:val="007A7800"/>
    <w:rPr>
      <w:b/>
      <w:bCs/>
    </w:rPr>
  </w:style>
  <w:style w:type="paragraph" w:styleId="Fuzeile">
    <w:name w:val="footer"/>
    <w:basedOn w:val="Standard"/>
    <w:rsid w:val="00A21C7E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21C7E"/>
  </w:style>
  <w:style w:type="paragraph" w:styleId="Kopfzeile">
    <w:name w:val="header"/>
    <w:basedOn w:val="Standard"/>
    <w:rsid w:val="00A21C7E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BD6B59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bsatz-Standardschriftart"/>
    <w:rsid w:val="00551930"/>
  </w:style>
  <w:style w:type="character" w:customStyle="1" w:styleId="articlelinecat">
    <w:name w:val="article_line_cat"/>
    <w:basedOn w:val="Absatz-Standardschriftart"/>
    <w:rsid w:val="00DE0465"/>
  </w:style>
  <w:style w:type="character" w:customStyle="1" w:styleId="articlelinebereich">
    <w:name w:val="article_line_bereich"/>
    <w:basedOn w:val="Absatz-Standardschriftart"/>
    <w:rsid w:val="00DE0465"/>
  </w:style>
  <w:style w:type="paragraph" w:styleId="HTMLVorformatiert">
    <w:name w:val="HTML Preformatted"/>
    <w:basedOn w:val="Standard"/>
    <w:rsid w:val="00DE04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Kommentarzeichen">
    <w:name w:val="annotation reference"/>
    <w:uiPriority w:val="99"/>
    <w:rsid w:val="00051D8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051D87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rsid w:val="00051D87"/>
    <w:rPr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051D87"/>
    <w:rPr>
      <w:b/>
      <w:bCs/>
    </w:rPr>
  </w:style>
  <w:style w:type="character" w:customStyle="1" w:styleId="KommentarthemaZchn">
    <w:name w:val="Kommentarthema Zchn"/>
    <w:link w:val="Kommentarthema"/>
    <w:rsid w:val="00051D87"/>
    <w:rPr>
      <w:b/>
      <w:bCs/>
      <w:lang w:val="de-DE" w:eastAsia="de-DE"/>
    </w:rPr>
  </w:style>
  <w:style w:type="paragraph" w:customStyle="1" w:styleId="bodytext">
    <w:name w:val="bodytext"/>
    <w:basedOn w:val="Standard"/>
    <w:rsid w:val="005774F2"/>
    <w:pPr>
      <w:spacing w:before="135" w:after="135" w:line="360" w:lineRule="atLeast"/>
    </w:pPr>
    <w:rPr>
      <w:lang w:val="de-AT" w:eastAsia="de-AT"/>
    </w:rPr>
  </w:style>
  <w:style w:type="paragraph" w:styleId="Listenabsatz">
    <w:name w:val="List Paragraph"/>
    <w:basedOn w:val="Standard"/>
    <w:uiPriority w:val="34"/>
    <w:qFormat/>
    <w:rsid w:val="00BA14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de-AT" w:eastAsia="en-US"/>
    </w:rPr>
  </w:style>
  <w:style w:type="paragraph" w:styleId="berarbeitung">
    <w:name w:val="Revision"/>
    <w:hidden/>
    <w:uiPriority w:val="99"/>
    <w:semiHidden/>
    <w:rsid w:val="00CE1693"/>
    <w:rPr>
      <w:sz w:val="24"/>
      <w:szCs w:val="24"/>
      <w:lang w:val="de-DE" w:eastAsia="de-DE"/>
    </w:rPr>
  </w:style>
  <w:style w:type="character" w:styleId="BesuchterHyperlink">
    <w:name w:val="FollowedHyperlink"/>
    <w:basedOn w:val="Absatz-Standardschriftart"/>
    <w:rsid w:val="007F7028"/>
    <w:rPr>
      <w:color w:val="800080" w:themeColor="followedHyperlink"/>
      <w:u w:val="single"/>
    </w:rPr>
  </w:style>
  <w:style w:type="paragraph" w:customStyle="1" w:styleId="abstand">
    <w:name w:val="abstand"/>
    <w:basedOn w:val="Standard"/>
    <w:rsid w:val="009513B9"/>
    <w:pPr>
      <w:snapToGrid w:val="0"/>
      <w:spacing w:line="200" w:lineRule="atLeast"/>
    </w:pPr>
    <w:rPr>
      <w:color w:val="000000"/>
      <w:sz w:val="20"/>
      <w:szCs w:val="20"/>
      <w:lang w:val="de-AT" w:eastAsia="de-AT"/>
    </w:rPr>
  </w:style>
  <w:style w:type="paragraph" w:customStyle="1" w:styleId="literae1">
    <w:name w:val="literae1"/>
    <w:basedOn w:val="Standard"/>
    <w:rsid w:val="009513B9"/>
    <w:pPr>
      <w:snapToGrid w:val="0"/>
      <w:spacing w:before="40" w:line="220" w:lineRule="atLeast"/>
    </w:pPr>
    <w:rPr>
      <w:color w:val="000000"/>
      <w:sz w:val="20"/>
      <w:szCs w:val="20"/>
      <w:lang w:val="de-AT" w:eastAsia="de-AT"/>
    </w:rPr>
  </w:style>
  <w:style w:type="paragraph" w:customStyle="1" w:styleId="erltext">
    <w:name w:val="erltext"/>
    <w:basedOn w:val="Standard"/>
    <w:rsid w:val="009513B9"/>
    <w:pPr>
      <w:snapToGrid w:val="0"/>
      <w:spacing w:before="80" w:line="220" w:lineRule="atLeast"/>
    </w:pPr>
    <w:rPr>
      <w:color w:val="000000"/>
      <w:sz w:val="20"/>
      <w:szCs w:val="20"/>
      <w:lang w:val="de-AT" w:eastAsia="de-AT"/>
    </w:rPr>
  </w:style>
  <w:style w:type="paragraph" w:customStyle="1" w:styleId="52Ziffere1">
    <w:name w:val="52_Ziffer_e1"/>
    <w:basedOn w:val="Standard"/>
    <w:link w:val="52Ziffere1Zchn"/>
    <w:qFormat/>
    <w:rsid w:val="00075137"/>
    <w:pPr>
      <w:tabs>
        <w:tab w:val="right" w:pos="624"/>
        <w:tab w:val="left" w:pos="680"/>
      </w:tabs>
      <w:spacing w:before="40" w:line="220" w:lineRule="exact"/>
      <w:ind w:left="680" w:hanging="680"/>
      <w:jc w:val="both"/>
    </w:pPr>
    <w:rPr>
      <w:snapToGrid w:val="0"/>
      <w:color w:val="000000"/>
      <w:sz w:val="20"/>
      <w:szCs w:val="20"/>
    </w:rPr>
  </w:style>
  <w:style w:type="paragraph" w:customStyle="1" w:styleId="53Literae2">
    <w:name w:val="53_Litera_e2"/>
    <w:basedOn w:val="Standard"/>
    <w:qFormat/>
    <w:rsid w:val="00075137"/>
    <w:pPr>
      <w:tabs>
        <w:tab w:val="right" w:pos="851"/>
        <w:tab w:val="left" w:pos="907"/>
      </w:tabs>
      <w:spacing w:before="40" w:line="220" w:lineRule="exact"/>
      <w:ind w:left="907" w:hanging="907"/>
      <w:jc w:val="both"/>
    </w:pPr>
    <w:rPr>
      <w:snapToGrid w:val="0"/>
      <w:color w:val="000000"/>
      <w:sz w:val="20"/>
      <w:szCs w:val="20"/>
    </w:rPr>
  </w:style>
  <w:style w:type="character" w:customStyle="1" w:styleId="52Ziffere1Zchn">
    <w:name w:val="52_Ziffer_e1 Zchn"/>
    <w:basedOn w:val="Absatz-Standardschriftart"/>
    <w:link w:val="52Ziffere1"/>
    <w:locked/>
    <w:rsid w:val="00075137"/>
    <w:rPr>
      <w:snapToGrid w:val="0"/>
      <w:color w:val="000000"/>
      <w:lang w:val="de-DE" w:eastAsia="de-DE"/>
    </w:rPr>
  </w:style>
  <w:style w:type="paragraph" w:customStyle="1" w:styleId="Default">
    <w:name w:val="Default"/>
    <w:rsid w:val="00F70CE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unhideWhenUsed/>
    <w:rsid w:val="00C95BF8"/>
    <w:rPr>
      <w:rFonts w:ascii="Calibri" w:eastAsiaTheme="minorHAnsi" w:hAnsi="Calibri"/>
      <w:sz w:val="22"/>
      <w:szCs w:val="22"/>
      <w:lang w:val="de-AT"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C95BF8"/>
    <w:rPr>
      <w:rFonts w:ascii="Calibri" w:eastAsiaTheme="minorHAns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E0465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tandard1">
    <w:name w:val="Standard1"/>
    <w:basedOn w:val="Absatz-Standardschriftart"/>
    <w:rsid w:val="00FA4A52"/>
  </w:style>
  <w:style w:type="character" w:styleId="Hyperlink">
    <w:name w:val="Hyperlink"/>
    <w:rsid w:val="00FA4A52"/>
    <w:rPr>
      <w:color w:val="0000FF"/>
      <w:u w:val="single"/>
    </w:rPr>
  </w:style>
  <w:style w:type="character" w:styleId="Fett">
    <w:name w:val="Strong"/>
    <w:qFormat/>
    <w:rsid w:val="007A7800"/>
    <w:rPr>
      <w:b/>
      <w:bCs/>
    </w:rPr>
  </w:style>
  <w:style w:type="paragraph" w:styleId="Fuzeile">
    <w:name w:val="footer"/>
    <w:basedOn w:val="Standard"/>
    <w:rsid w:val="00A21C7E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21C7E"/>
  </w:style>
  <w:style w:type="paragraph" w:styleId="Kopfzeile">
    <w:name w:val="header"/>
    <w:basedOn w:val="Standard"/>
    <w:rsid w:val="00A21C7E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BD6B59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bsatz-Standardschriftart"/>
    <w:rsid w:val="00551930"/>
  </w:style>
  <w:style w:type="character" w:customStyle="1" w:styleId="articlelinecat">
    <w:name w:val="article_line_cat"/>
    <w:basedOn w:val="Absatz-Standardschriftart"/>
    <w:rsid w:val="00DE0465"/>
  </w:style>
  <w:style w:type="character" w:customStyle="1" w:styleId="articlelinebereich">
    <w:name w:val="article_line_bereich"/>
    <w:basedOn w:val="Absatz-Standardschriftart"/>
    <w:rsid w:val="00DE0465"/>
  </w:style>
  <w:style w:type="paragraph" w:styleId="HTMLVorformatiert">
    <w:name w:val="HTML Preformatted"/>
    <w:basedOn w:val="Standard"/>
    <w:rsid w:val="00DE04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Kommentarzeichen">
    <w:name w:val="annotation reference"/>
    <w:uiPriority w:val="99"/>
    <w:rsid w:val="00051D8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051D87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rsid w:val="00051D87"/>
    <w:rPr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051D87"/>
    <w:rPr>
      <w:b/>
      <w:bCs/>
    </w:rPr>
  </w:style>
  <w:style w:type="character" w:customStyle="1" w:styleId="KommentarthemaZchn">
    <w:name w:val="Kommentarthema Zchn"/>
    <w:link w:val="Kommentarthema"/>
    <w:rsid w:val="00051D87"/>
    <w:rPr>
      <w:b/>
      <w:bCs/>
      <w:lang w:val="de-DE" w:eastAsia="de-DE"/>
    </w:rPr>
  </w:style>
  <w:style w:type="paragraph" w:customStyle="1" w:styleId="bodytext">
    <w:name w:val="bodytext"/>
    <w:basedOn w:val="Standard"/>
    <w:rsid w:val="005774F2"/>
    <w:pPr>
      <w:spacing w:before="135" w:after="135" w:line="360" w:lineRule="atLeast"/>
    </w:pPr>
    <w:rPr>
      <w:lang w:val="de-AT" w:eastAsia="de-AT"/>
    </w:rPr>
  </w:style>
  <w:style w:type="paragraph" w:styleId="Listenabsatz">
    <w:name w:val="List Paragraph"/>
    <w:basedOn w:val="Standard"/>
    <w:uiPriority w:val="34"/>
    <w:qFormat/>
    <w:rsid w:val="00BA14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de-AT" w:eastAsia="en-US"/>
    </w:rPr>
  </w:style>
  <w:style w:type="paragraph" w:styleId="berarbeitung">
    <w:name w:val="Revision"/>
    <w:hidden/>
    <w:uiPriority w:val="99"/>
    <w:semiHidden/>
    <w:rsid w:val="00CE1693"/>
    <w:rPr>
      <w:sz w:val="24"/>
      <w:szCs w:val="24"/>
      <w:lang w:val="de-DE" w:eastAsia="de-DE"/>
    </w:rPr>
  </w:style>
  <w:style w:type="character" w:styleId="BesuchterHyperlink">
    <w:name w:val="FollowedHyperlink"/>
    <w:basedOn w:val="Absatz-Standardschriftart"/>
    <w:rsid w:val="007F7028"/>
    <w:rPr>
      <w:color w:val="800080" w:themeColor="followedHyperlink"/>
      <w:u w:val="single"/>
    </w:rPr>
  </w:style>
  <w:style w:type="paragraph" w:customStyle="1" w:styleId="abstand">
    <w:name w:val="abstand"/>
    <w:basedOn w:val="Standard"/>
    <w:rsid w:val="009513B9"/>
    <w:pPr>
      <w:snapToGrid w:val="0"/>
      <w:spacing w:line="200" w:lineRule="atLeast"/>
    </w:pPr>
    <w:rPr>
      <w:color w:val="000000"/>
      <w:sz w:val="20"/>
      <w:szCs w:val="20"/>
      <w:lang w:val="de-AT" w:eastAsia="de-AT"/>
    </w:rPr>
  </w:style>
  <w:style w:type="paragraph" w:customStyle="1" w:styleId="literae1">
    <w:name w:val="literae1"/>
    <w:basedOn w:val="Standard"/>
    <w:rsid w:val="009513B9"/>
    <w:pPr>
      <w:snapToGrid w:val="0"/>
      <w:spacing w:before="40" w:line="220" w:lineRule="atLeast"/>
    </w:pPr>
    <w:rPr>
      <w:color w:val="000000"/>
      <w:sz w:val="20"/>
      <w:szCs w:val="20"/>
      <w:lang w:val="de-AT" w:eastAsia="de-AT"/>
    </w:rPr>
  </w:style>
  <w:style w:type="paragraph" w:customStyle="1" w:styleId="erltext">
    <w:name w:val="erltext"/>
    <w:basedOn w:val="Standard"/>
    <w:rsid w:val="009513B9"/>
    <w:pPr>
      <w:snapToGrid w:val="0"/>
      <w:spacing w:before="80" w:line="220" w:lineRule="atLeast"/>
    </w:pPr>
    <w:rPr>
      <w:color w:val="000000"/>
      <w:sz w:val="20"/>
      <w:szCs w:val="20"/>
      <w:lang w:val="de-AT" w:eastAsia="de-AT"/>
    </w:rPr>
  </w:style>
  <w:style w:type="paragraph" w:customStyle="1" w:styleId="52Ziffere1">
    <w:name w:val="52_Ziffer_e1"/>
    <w:basedOn w:val="Standard"/>
    <w:link w:val="52Ziffere1Zchn"/>
    <w:qFormat/>
    <w:rsid w:val="00075137"/>
    <w:pPr>
      <w:tabs>
        <w:tab w:val="right" w:pos="624"/>
        <w:tab w:val="left" w:pos="680"/>
      </w:tabs>
      <w:spacing w:before="40" w:line="220" w:lineRule="exact"/>
      <w:ind w:left="680" w:hanging="680"/>
      <w:jc w:val="both"/>
    </w:pPr>
    <w:rPr>
      <w:snapToGrid w:val="0"/>
      <w:color w:val="000000"/>
      <w:sz w:val="20"/>
      <w:szCs w:val="20"/>
    </w:rPr>
  </w:style>
  <w:style w:type="paragraph" w:customStyle="1" w:styleId="53Literae2">
    <w:name w:val="53_Litera_e2"/>
    <w:basedOn w:val="Standard"/>
    <w:qFormat/>
    <w:rsid w:val="00075137"/>
    <w:pPr>
      <w:tabs>
        <w:tab w:val="right" w:pos="851"/>
        <w:tab w:val="left" w:pos="907"/>
      </w:tabs>
      <w:spacing w:before="40" w:line="220" w:lineRule="exact"/>
      <w:ind w:left="907" w:hanging="907"/>
      <w:jc w:val="both"/>
    </w:pPr>
    <w:rPr>
      <w:snapToGrid w:val="0"/>
      <w:color w:val="000000"/>
      <w:sz w:val="20"/>
      <w:szCs w:val="20"/>
    </w:rPr>
  </w:style>
  <w:style w:type="character" w:customStyle="1" w:styleId="52Ziffere1Zchn">
    <w:name w:val="52_Ziffer_e1 Zchn"/>
    <w:basedOn w:val="Absatz-Standardschriftart"/>
    <w:link w:val="52Ziffere1"/>
    <w:locked/>
    <w:rsid w:val="00075137"/>
    <w:rPr>
      <w:snapToGrid w:val="0"/>
      <w:color w:val="000000"/>
      <w:lang w:val="de-DE" w:eastAsia="de-DE"/>
    </w:rPr>
  </w:style>
  <w:style w:type="paragraph" w:customStyle="1" w:styleId="Default">
    <w:name w:val="Default"/>
    <w:rsid w:val="00F70CE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unhideWhenUsed/>
    <w:rsid w:val="00C95BF8"/>
    <w:rPr>
      <w:rFonts w:ascii="Calibri" w:eastAsiaTheme="minorHAnsi" w:hAnsi="Calibri"/>
      <w:sz w:val="22"/>
      <w:szCs w:val="22"/>
      <w:lang w:val="de-AT"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C95BF8"/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9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7033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24071">
              <w:marLeft w:val="0"/>
              <w:marRight w:val="0"/>
              <w:marTop w:val="3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67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195808">
                      <w:marLeft w:val="0"/>
                      <w:marRight w:val="0"/>
                      <w:marTop w:val="120"/>
                      <w:marBottom w:val="0"/>
                      <w:divBdr>
                        <w:top w:val="single" w:sz="6" w:space="6" w:color="9D9C9C"/>
                        <w:left w:val="single" w:sz="6" w:space="6" w:color="9D9C9C"/>
                        <w:bottom w:val="single" w:sz="6" w:space="6" w:color="9D9C9C"/>
                        <w:right w:val="single" w:sz="6" w:space="6" w:color="9D9C9C"/>
                      </w:divBdr>
                      <w:divsChild>
                        <w:div w:id="83317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25804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088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83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8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7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63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8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73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96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29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801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5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32325">
          <w:marLeft w:val="18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1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857389">
                  <w:marLeft w:val="360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798121">
                      <w:marLeft w:val="0"/>
                      <w:marRight w:val="0"/>
                      <w:marTop w:val="55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65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692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015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0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6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8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9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umweltdachverband.a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FE782-458A-4656-A660-5ECA1C757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UWD</Company>
  <LinksUpToDate>false</LinksUpToDate>
  <CharactersWithSpaces>3175</CharactersWithSpaces>
  <SharedDoc>false</SharedDoc>
  <HLinks>
    <vt:vector size="6" baseType="variant">
      <vt:variant>
        <vt:i4>1638472</vt:i4>
      </vt:variant>
      <vt:variant>
        <vt:i4>0</vt:i4>
      </vt:variant>
      <vt:variant>
        <vt:i4>0</vt:i4>
      </vt:variant>
      <vt:variant>
        <vt:i4>5</vt:i4>
      </vt:variant>
      <vt:variant>
        <vt:lpwstr>http://www.umweltdachverband.at/themen/wasser/wasserkraft/uwd-wasserkraftwerksliste/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Steinbauer</dc:creator>
  <cp:lastModifiedBy>Sylvia Steinbauer</cp:lastModifiedBy>
  <cp:revision>21</cp:revision>
  <cp:lastPrinted>2015-09-04T07:54:00Z</cp:lastPrinted>
  <dcterms:created xsi:type="dcterms:W3CDTF">2016-01-31T13:25:00Z</dcterms:created>
  <dcterms:modified xsi:type="dcterms:W3CDTF">2016-02-01T11:20:00Z</dcterms:modified>
</cp:coreProperties>
</file>